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8C" w:rsidRPr="001F5C8C" w:rsidRDefault="001F5C8C" w:rsidP="001F5C8C">
      <w:pPr>
        <w:tabs>
          <w:tab w:val="left" w:pos="2282"/>
        </w:tabs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18"/>
          <w:szCs w:val="28"/>
          <w:lang w:val="en-US" w:eastAsia="ru-RU"/>
        </w:rPr>
      </w:pPr>
      <w:bookmarkStart w:id="0" w:name="_GoBack"/>
      <w:bookmarkEnd w:id="0"/>
      <w:r w:rsidRPr="001F5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FA103" wp14:editId="1500CF8D">
            <wp:extent cx="619125" cy="752475"/>
            <wp:effectExtent l="0" t="0" r="9525" b="9525"/>
            <wp:docPr id="11" name="Рисунок 1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1F5C8C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Артемовский городской округ</w:t>
      </w: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1F5C8C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 Территориальный орган местного самоуправления 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                  </w:t>
      </w:r>
      <w:r w:rsidRPr="001F5C8C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посёлка Красногвардейский</w:t>
      </w: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8C" w:rsidRPr="001F5C8C" w:rsidRDefault="001F5C8C" w:rsidP="001F5C8C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5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F5C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F83949" w:rsidRPr="00F83949" w:rsidRDefault="00F83949" w:rsidP="00F83949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F83949" w:rsidRPr="00F83949" w:rsidRDefault="00F83949" w:rsidP="00F83949">
      <w:pPr>
        <w:tabs>
          <w:tab w:val="left" w:pos="-1134"/>
          <w:tab w:val="right" w:pos="8647"/>
        </w:tabs>
        <w:spacing w:before="180"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83949" w:rsidRPr="00F83949" w:rsidRDefault="001F5C8C" w:rsidP="00F83949">
      <w:pPr>
        <w:tabs>
          <w:tab w:val="left" w:pos="-1134"/>
          <w:tab w:val="right" w:pos="8647"/>
        </w:tabs>
        <w:spacing w:before="18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</w:t>
      </w:r>
      <w:r w:rsidR="00F83949" w:rsidRPr="00F83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F83949" w:rsidRPr="00F83949" w:rsidRDefault="00F83949" w:rsidP="00F83949">
      <w:pPr>
        <w:tabs>
          <w:tab w:val="right" w:pos="9355"/>
        </w:tabs>
        <w:spacing w:before="180"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F83949" w:rsidRPr="00F83949" w:rsidRDefault="00EF56A9" w:rsidP="00F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</w:t>
      </w:r>
      <w:r w:rsidR="00F83949" w:rsidRPr="00F8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F83949" w:rsidRPr="00F8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предоставления муниципальной услуги «Признание молодых семей </w:t>
      </w:r>
      <w:proofErr w:type="gramStart"/>
      <w:r w:rsidR="00F83949" w:rsidRPr="00F8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нуждающимися</w:t>
      </w:r>
      <w:proofErr w:type="gramEnd"/>
      <w:r w:rsidR="00F83949" w:rsidRPr="00F83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улучшении жилищных условий» </w:t>
      </w:r>
    </w:p>
    <w:p w:rsidR="00F83949" w:rsidRPr="00F83949" w:rsidRDefault="00F83949" w:rsidP="00F8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3949" w:rsidRPr="00F83949" w:rsidRDefault="00F83949" w:rsidP="00F8394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36 Устава Артемовского городского округа,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Территориальном органе местного самоуправления поселка Красногвардейский, утвержде</w:t>
      </w:r>
      <w:r w:rsidR="000875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решением</w:t>
      </w:r>
      <w:proofErr w:type="gramEnd"/>
      <w:r w:rsidR="0008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Артемовской Думы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12.12.2005 № 592 (с изменениями и дополнениями),</w:t>
      </w:r>
    </w:p>
    <w:p w:rsidR="00F83949" w:rsidRPr="00F83949" w:rsidRDefault="00F83949" w:rsidP="001F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условий», (Приложение).</w:t>
      </w:r>
    </w:p>
    <w:p w:rsidR="00F83949" w:rsidRPr="00F83949" w:rsidRDefault="00F83949" w:rsidP="001F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«Артемовский рабочий» и разместить на официальном сайте 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самоуправления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F83949" w:rsidRDefault="00F83949" w:rsidP="001F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C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F5C8C" w:rsidRPr="00F83949" w:rsidRDefault="001F5C8C" w:rsidP="001F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8C" w:rsidRDefault="001F5C8C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8C" w:rsidRDefault="001F5C8C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8C" w:rsidRDefault="001F5C8C" w:rsidP="001F5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1F5C8C" w:rsidRDefault="001F5C8C" w:rsidP="001F5C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</w:p>
    <w:p w:rsidR="00F83949" w:rsidRPr="00F83949" w:rsidRDefault="001F5C8C" w:rsidP="001F5C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С.И.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Гиршфельд</w:t>
      </w:r>
      <w:proofErr w:type="spellEnd"/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83949" w:rsidRPr="00F8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83949" w:rsidRDefault="00F83949" w:rsidP="00EF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proofErr w:type="gramStart"/>
      <w:r w:rsidR="00EF5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proofErr w:type="gramEnd"/>
    </w:p>
    <w:p w:rsidR="00EF56A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</w:p>
    <w:p w:rsidR="00EF56A9" w:rsidRPr="00F8394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______________№______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bookmarkStart w:id="1" w:name="Par33"/>
      <w:bookmarkEnd w:id="1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нуждающимися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улучшении жилищных условий»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Административный регламент предоставления муниципальной услуги «Признание молодых семей нуждающимися в улучшении жилищных условий»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на территории поселка Красногвардейский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определяет сроки и последовательность административных процедур (действий) при предоставлении муниципальной услуги.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нуждающимися в жилых помещениях понимаются молодые семьи, признанные Территориальным органом местного самоуправления поселка Красногвардейский</w:t>
      </w:r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 поселка Красногвардейский)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месту их постоянного жительства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 учет в качестве нуждающихся в жилых помещениях.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в целях получения муниципальной услуги 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 постоянно проживающая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Красногвардейский 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области, возраст каждого из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супругов либо одного родителя в неполной семье не превышает 35 лет.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 имени молодой семьи заявление о предоставлении муниципальной услуги  может быть подано одним из ее совершеннолетних членов либо иным уполномоченным лицом - представителем,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доверенности, оформленной в соответствии с Гражданским </w:t>
      </w:r>
      <w:hyperlink r:id="rId10" w:history="1">
        <w:r w:rsidRPr="00F839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F83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полномочия опекуна, попечителя подтверждаются решением об установлении опеки, попечительства.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и консультирование заявителей по вопросам 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осуществляют специалист Территориального органа местного самоуправления поселка Красно</w:t>
      </w:r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гвардейский (далее – специалист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специалисты многофункционального центра предоставления государственных и муниципальных услуг.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непосредственно у специалиста ТОМС поселка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</w:t>
      </w:r>
      <w:proofErr w:type="gramEnd"/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приема заявителей. Вр</w:t>
      </w:r>
      <w:r w:rsidR="006677E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приема граждан еженедельно : понедельник, четверг: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09.00 часов до 16.00 часов,</w:t>
      </w:r>
      <w:r w:rsidR="006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вторник с 9.00часов  до 12.00 часов</w:t>
      </w:r>
      <w:proofErr w:type="gramStart"/>
      <w:r w:rsidR="0066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перерыв с 12.00 часов до 13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</w:t>
      </w:r>
      <w:r w:rsidR="00667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Свердловская область, Артемовский район, п.Красногвардейский,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Тел.8(34363)44-245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</w:t>
      </w:r>
      <w:r w:rsidR="005E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Красногвардейский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B0E39" w:rsidRP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9A4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proofErr w:type="spellEnd"/>
      <w:r w:rsidR="009A4EF3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A4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gvard</w:t>
      </w:r>
      <w:proofErr w:type="spellEnd"/>
      <w:r w:rsidR="009A4EF3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4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artemovsky</w:t>
      </w:r>
      <w:proofErr w:type="spellEnd"/>
      <w:r w:rsidR="009A4EF3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66/</w:t>
      </w:r>
      <w:proofErr w:type="spellStart"/>
      <w:r w:rsidR="009A4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«Муниципальные услуги»;</w:t>
      </w:r>
    </w:p>
    <w:p w:rsidR="008B0E39" w:rsidRPr="008B0E3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информационном стенде, расположенном на первом этаже здания </w:t>
      </w:r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Свердловская область, Артемовский район, поселок Красногвардейский, </w:t>
      </w:r>
      <w:proofErr w:type="spellStart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екрасова</w:t>
      </w:r>
      <w:proofErr w:type="spellEnd"/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1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МФЦ).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F8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8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8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proofErr w:type="spellStart"/>
      <w:r w:rsidRPr="00F8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3" w:name="Par64"/>
      <w:bookmarkEnd w:id="3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к специалистам лично либо направить обращение о порядке оказания услуги </w:t>
      </w:r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в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 на официальный сайт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</w:t>
      </w:r>
      <w:r w:rsidR="008B0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«Интернет»: http://</w:t>
      </w:r>
      <w:proofErr w:type="gramStart"/>
      <w:r w:rsidR="00744110" w:rsidRPr="007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110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44110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74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</w:t>
      </w:r>
      <w:proofErr w:type="spellEnd"/>
      <w:r w:rsidR="00744110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4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gvard</w:t>
      </w:r>
      <w:proofErr w:type="spellEnd"/>
      <w:r w:rsidR="00744110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4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artemovsky</w:t>
      </w:r>
      <w:proofErr w:type="spellEnd"/>
      <w:r w:rsidR="00744110" w:rsidRPr="009A4EF3">
        <w:rPr>
          <w:rFonts w:ascii="Times New Roman" w:eastAsia="Times New Roman" w:hAnsi="Times New Roman" w:cs="Times New Roman"/>
          <w:sz w:val="28"/>
          <w:szCs w:val="28"/>
          <w:lang w:eastAsia="ru-RU"/>
        </w:rPr>
        <w:t>66/</w:t>
      </w:r>
      <w:proofErr w:type="spellStart"/>
      <w:r w:rsidR="007441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44110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«Электронная приемная».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регистрируются в журнале входящей корреспонденции.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дней с момента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обращения.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представления необходимых  для получения муниципальной услуги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и графиках приема заявителей специалистами;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информационных стендах размещается следующая информация: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образцы оформления документов, необходимых для получения муниципальной услуги;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график приема заявителей.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официальном сайте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размещается следующая информация: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нормативных правовых актах, регулирующих предоставление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перечне и видах документов, необходимых для получения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сроках предоставления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ходе предоставления муниципальной услуги (для заявителей, подавших заявление и документы в МФЦ).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СТАНДАРТ ПРЕДОСТАВЛЕНИЯ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Наименование муниципальной услуги – 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условий».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Наименование органа, предоставляющего муниципальную услугу, -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949" w:rsidRPr="00F83949" w:rsidRDefault="008B6CDC" w:rsidP="00F8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муниципальную услугу по признанию молодых семей нуждающимися в улучшении жилищных условий с целью их дальнейшего участия в подпрограмме «Обеспечение жильем молодых семей» Федеральной це</w:t>
      </w:r>
      <w:r w:rsidR="00537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программы «Жилище» на 2015</w:t>
      </w:r>
      <w:r w:rsidR="00D21AE0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11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3 части 1 статьи 7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Результатом предоставления муниципальной услуги является: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издание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ТОМС поселка </w:t>
      </w:r>
      <w:proofErr w:type="gramStart"/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нуждающейся в улучшении жилищных условий;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 в признании молодой семьи нуждающейся в улучшении жилищных условий в виде письма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муниципальной услуги осуществляется в соответствии с нормативными правовыми актами: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Жилищным </w:t>
      </w:r>
      <w:hyperlink r:id="rId12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Федеральным </w:t>
      </w:r>
      <w:hyperlink r:id="rId13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14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Правительства Российской Федерации от 17.12.2010                  № 1050 «О федеральной целевой программе «Жилище» на 2011 - 2015 годы» (с изменениями и дополнениями); </w:t>
      </w:r>
    </w:p>
    <w:p w:rsidR="00537C08" w:rsidRPr="00F83949" w:rsidRDefault="00537C08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37C08">
        <w:t xml:space="preserve"> </w:t>
      </w:r>
      <w:hyperlink r:id="rId15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25.08.2015 № 889 «О внесении изменений в Постановление Правительства Российской Федерации от 17.12.2010 № 1950»</w:t>
      </w:r>
    </w:p>
    <w:p w:rsidR="00F83949" w:rsidRPr="00F83949" w:rsidRDefault="00537C08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F83949" w:rsidRPr="00F83949" w:rsidRDefault="00537C08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постановлением Правительства Российской Федерации от 16.06.2006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83949" w:rsidRPr="00F83949" w:rsidRDefault="00537C08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постановлением главы муниципального образования «Артемовский район» от 17.10.2005 № 1146 «Об учетной норме площади жилого помещения в целях 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F83949" w:rsidRPr="00F83949" w:rsidRDefault="00537C08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предоставления муниципальной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письменного обращения муниципальная услуга предоставляется в течение 30 дней со дня регистрации письменного заявления в </w:t>
      </w:r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8B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Категория и (или) наименование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представления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949" w:rsidRPr="00F83949" w:rsidTr="00F83949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11331B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w:anchor="Par612" w:history="1">
              <w:r w:rsidR="00F83949"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Заявление</w:t>
              </w:r>
            </w:hyperlink>
            <w:r w:rsidR="00F83949"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оформляется </w:t>
            </w:r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форме, являющейся приложением № 1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 Административному регламенту. 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Заявление подписывается супругами молодой семьи </w:t>
            </w:r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неполной семье -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одним родителем) </w:t>
            </w:r>
          </w:p>
        </w:tc>
      </w:tr>
      <w:tr w:rsidR="00F83949" w:rsidRPr="00F83949" w:rsidTr="00F83949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Документ, удостоверяющий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личность, из числа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представляются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отношении членов молодой семьи            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Паспорт гражданина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Вид на жительство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Военный билет офицера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запаса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Военный билет солдата,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матроса, сержанта, старшины,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прапорщика, мичмана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 Временное удостоверение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личности гражданина Российской Федерации по </w:t>
            </w:r>
            <w:hyperlink r:id="rId16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форме N 2-П</w:t>
              </w:r>
            </w:hyperlink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2.6. Временное удостоверение,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выданное взамен военного билета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офицера запаса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2.7. Временное удостоверение,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выданное взамен военного билета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солдата, матроса, сержанта,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старшины, прапорщика, мичмана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2.8. Общегражданский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заграничный паспорт гражданина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2.9. Удостоверение гражданина,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подлежащего призыву на военную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службу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2.10. Свидетельство о рождении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(для детей в возрасте до 14 лет)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 предоставляется в отношении лиц, не достигших 14 лет</w:t>
            </w:r>
          </w:p>
        </w:tc>
      </w:tr>
      <w:tr w:rsidR="00F83949" w:rsidRPr="00F83949" w:rsidTr="00F83949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Документы, подтверждающие,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родственные или иные отношения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Свидетельство о заключении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брака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Свидетельство о перемене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имени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3.3. Свидетельство о рождении 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3.4. Свидетельство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 установлении отцовства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3.5. Свидетельство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об усыновлении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3.6. Свидетельство о смерти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жительства </w:t>
            </w:r>
            <w:hyperlink w:anchor="Par228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(п. 5)</w:t>
              </w:r>
            </w:hyperlink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случае если в паспорте сохраняется отметка о регистрации брака</w:t>
            </w:r>
          </w:p>
        </w:tc>
      </w:tr>
      <w:tr w:rsidR="00F83949" w:rsidRPr="00F83949" w:rsidTr="00F83949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3.7. Свидетельство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расторжении брака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 предъявлением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 места жительства </w:t>
            </w:r>
            <w:hyperlink w:anchor="Par228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(п. 5</w:t>
              </w:r>
            </w:hyperlink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в случае, если в паспорте сохраняется отметка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брака о регистрации</w:t>
            </w:r>
          </w:p>
        </w:tc>
      </w:tr>
      <w:tr w:rsidR="00F83949" w:rsidRPr="00F83949" w:rsidTr="00F83949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49" w:rsidRPr="00F83949" w:rsidTr="00F83949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Справка, заверенная подписью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должностного лица,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ответственного за регистрацию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граждан по месту пребывания или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месту жительства,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подтверждающая место жительство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гражданина, подающего заявление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 (или) содержащая сведения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 совместно проживающих с ним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лицах (в том числе со всех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или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228"/>
            <w:bookmarkEnd w:id="4"/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заявителей, проживавших в течение 5 лет, предшествующих дню подачи заявления, не на территории Артемовского городского округа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 граждан.</w:t>
            </w:r>
            <w:proofErr w:type="gramEnd"/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представляются в отношении членов молодой семьи, лиц,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случае если супруги лиц, совместно проживающих с членами  молодой семьи, проживают  отдельно, документ предоставляется ими только в отношении занимаемого жилого помещения</w:t>
            </w:r>
          </w:p>
        </w:tc>
      </w:tr>
      <w:tr w:rsidR="00F83949" w:rsidRPr="00F83949" w:rsidTr="00F83949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Правоустанавливающие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документы на жилое помещение,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из числа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Копия с предъявлением подлинника или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 </w:t>
            </w:r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 представляется на все жилые помещения, в которых указанные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случае если супруги лиц, совместно проживающих с членами молодой семьи, проживают отдельно, документ предоставляется ими только в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отношении занимаемого жилого  помещения</w:t>
            </w:r>
          </w:p>
        </w:tc>
      </w:tr>
      <w:tr w:rsidR="00F83949" w:rsidRPr="00F83949" w:rsidTr="00F83949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6.1. Вступивший в законную силу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судебный акт (решение суда)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 отношении права собственности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жилое помещение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83949" w:rsidRPr="00F83949" w:rsidTr="00F83949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6.2. Договор безвозмездного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пользования жилым помещением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для социальной защиты отдельных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категорий граждан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6.3. Договор социального найма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Договор найма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специализированного жилого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6.5. Договор купли-продажи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6.6. Договор мены жилого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 Договор (акт) приватизации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жилого 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6.8. Договор дарения жилого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6.9. Свидетельство о праве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наследство по закону или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завещанию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6.10. Ордер на вселение в жилое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помещение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6.12. Справка жилищного или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жилищно-строительного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кооператива о полной выплате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заявителем, являющимся членом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кооператива, паевого взноса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 предоставленную этому лицу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кооперативом квартиру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6.12. Справка жилищного или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жилищно-строительного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кооператива о членстве в них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заявителя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6.13. Договор найма жилого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в жилищном фонде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коммерческого использования 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7. Документ, содержащий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описание объекта недвижимости,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из числа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с предъявлением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подлинника или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 предоставляется на каждое жилое помещение, занимаемое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F83949" w:rsidRPr="00F83949" w:rsidTr="00F83949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Кадастровый паспорт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Подается в случае отсутствия технического паспорта на жилое помещение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7.2. Технический паспорт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-«-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 В случае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если заявители или члены семьи заявителей в течение 5 лет, предшествующих дню подачи заявления, проживали не на территории Артемовского городского округа,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Артемовского городского округа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(г. Артемовский, </w:t>
            </w:r>
            <w:proofErr w:type="gramEnd"/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Физкультурников, 12а).</w:t>
            </w:r>
          </w:p>
        </w:tc>
      </w:tr>
      <w:tr w:rsidR="00F83949" w:rsidRPr="00F83949" w:rsidTr="00F83949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Документы, выдаваемые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организациями, входящими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государственную, муниципальную или частную систему здравоохранения,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из числа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Подлинник или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Документы представляются при наличии заболевания, предусмотренного в </w:t>
            </w:r>
            <w:hyperlink w:anchor="Par586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приложении  № 2 </w:t>
              </w:r>
            </w:hyperlink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 Административному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регламенту</w:t>
            </w:r>
          </w:p>
        </w:tc>
      </w:tr>
      <w:tr w:rsidR="00F83949" w:rsidRPr="00F83949" w:rsidTr="00F83949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9.1. Справка медицинского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учреждения о наличии права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внеочередное получение жилья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F83949" w:rsidRPr="00F83949" w:rsidTr="00F83949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9.2. Справка медицинского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учреждения о праве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дополнительную жилую площадь</w:t>
            </w:r>
            <w:hyperlink w:anchor="Par369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F83949" w:rsidRPr="00F83949" w:rsidTr="00F83949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Согласие оформляется по форме согласно приложению № 3 к Административному регламенту. Согласие дается совершеннолетними членами молодой семьи </w:t>
            </w:r>
          </w:p>
        </w:tc>
      </w:tr>
      <w:tr w:rsidR="00F83949" w:rsidRPr="00F83949" w:rsidTr="00F83949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369"/>
            <w:bookmarkEnd w:id="5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&lt;*&gt; Документ включен в перечень документов, предоставляемых заявителем,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утвержденный </w:t>
            </w:r>
            <w:hyperlink r:id="rId17" w:history="1">
              <w:r w:rsidRPr="00F83949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частью 6 статьи 7</w:t>
              </w:r>
            </w:hyperlink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27.07.2010  № 210-ФЗ </w:t>
            </w:r>
          </w:p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 организации предоставления государственных и муниципальных  услуг».                                                     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&lt;**&gt; Документ является результатом оказания услуги, являющейся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91"/>
      <w:bookmarkEnd w:id="6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 таблице </w:t>
      </w:r>
      <w:hyperlink w:anchor="Par380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7" w:name="Par380"/>
      <w:bookmarkEnd w:id="7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F83949" w:rsidRPr="00F83949" w:rsidTr="00F83949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Документ, предоставляемый    заявителем по собственной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документа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заявителем</w:t>
            </w:r>
          </w:p>
        </w:tc>
      </w:tr>
      <w:tr w:rsidR="00F83949" w:rsidRPr="00F83949" w:rsidTr="00F83949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 реестра прав на недвижимое имущество и  сделок с ним (содержащая общедоступные  сведения о зарегистрированных правах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 объект недвижимости у заявителя и членов его семьи (запрашивается в отношении всех объектов недвижимости, сведения о которых представлены заявителем,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Управлении Федеральной  службы государственной регистрации,  кадастра и картографии          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Свидетельство  о праве 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Подлинник либо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</w:tr>
      <w:tr w:rsidR="00F83949" w:rsidRPr="00F83949" w:rsidTr="00F83949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последних в Управлении Федеральной службы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Подлинник либо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нотариально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заверенная  копия</w:t>
            </w:r>
          </w:p>
        </w:tc>
      </w:tr>
      <w:tr w:rsidR="00F83949" w:rsidRPr="00F83949" w:rsidTr="00F83949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непригодным</w:t>
            </w:r>
            <w:proofErr w:type="gramEnd"/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копия</w:t>
            </w:r>
          </w:p>
        </w:tc>
      </w:tr>
      <w:tr w:rsidR="00F83949" w:rsidRPr="00F83949" w:rsidTr="00F83949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заверенная копия</w:t>
            </w:r>
          </w:p>
        </w:tc>
      </w:tr>
    </w:tbl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Для получения информации о порядке предоставления муниципальной услуги заявителем в письменной форме нап</w:t>
      </w:r>
      <w:r w:rsidR="00EA7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равляется заявление на имя председателя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полномочия) или в МФЦ.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представлении информации в письменной форме может быть отказано, если: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текст письменного обращения не поддается прочтению (о чем сообщается заявителю, направившему обращение (заявление)), если его фамилия и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почтовый адрес поддаются прочтению);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письменном обращении не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 содержания заявления невозможно установить, какая именно информация им запрашивается.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Регистрация заявления и прилагаемых к нему документов, необходимых для предоставления муниципальной услуги, производится в течение трех дней со дня их поступления в </w:t>
      </w:r>
      <w:r w:rsidR="00EA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EA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МФЦ (в случае, если заявление на предоставление муниципальной услуги подается через МФЦ).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Основаниями для отказа в принятии заявлений и документов являются: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представление нечитаемых документов, документов с неоговоренными в установленном порядке приписками, подчистками;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почтовый адрес, по которому должен быть направлен ответ на заявление (с указанием индекса).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Основания для отказа в предоставлении услуги: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заявителем документов или представления неполного пакета документов, обязанность по представлению которых возложена на заявителя;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граждан нуждающимися в жилых помещениях, указанных в таблице 1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или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распоряжении таких органов или организаций подтверждает право соответствующих граждан быть признанными нуждающимися в жилых помещениях.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Оснований для приостановления услуги нет.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Перечень услуг, которые являются необходимыми и обязательными для предоставления муниципальной услуги, представлен в таблице 3.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F83949" w:rsidRPr="00F83949" w:rsidTr="00F83949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Порядок, размер и основания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    взимания платы за услугу</w:t>
            </w:r>
          </w:p>
        </w:tc>
      </w:tr>
      <w:tr w:rsidR="00F83949" w:rsidRPr="00F83949" w:rsidTr="00F83949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заявления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бесплатно.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Услуга предоставляется организациями по управлению муниципальным жилым фондом, товариществами собственников жилья или управляющими компаниями, обслуживающими жилищный фонд</w:t>
            </w:r>
          </w:p>
        </w:tc>
      </w:tr>
      <w:tr w:rsidR="00F83949" w:rsidRPr="00F83949" w:rsidTr="00F83949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документов, содержащих описание объекта недвижимости (кадастрового паспорта, технического паспорта 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платно.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F83949" w:rsidRPr="00F83949" w:rsidTr="00F83949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Подготовка сведений (справок) о правах на объекты недвижимости (справок, подтверждающих наличие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платно.   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F83949" w:rsidRPr="00F83949" w:rsidTr="00F83949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Услуга предоставляется бесплатно.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Услуга предоставляется жилищными,  </w:t>
            </w:r>
            <w:r w:rsidRPr="00F839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жилищно-строительными кооперативами</w:t>
            </w:r>
          </w:p>
        </w:tc>
      </w:tr>
    </w:tbl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Муниципальная услуга предоставляется бесплатно.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Показателями доступности муниципальной услуги являются: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режим работы специалистов жилищного отдела;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услуги заявителем через МФЦ.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Показателями качества муниципальной услуги являются: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F83949" w:rsidRPr="00F83949" w:rsidRDefault="00F83949" w:rsidP="00F8394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информирование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заявителей о порядке предоставления муниципальной услуги;</w:t>
      </w:r>
    </w:p>
    <w:p w:rsidR="00F83949" w:rsidRPr="00F83949" w:rsidRDefault="00F83949" w:rsidP="00F8394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прием и регистрацию заявлений и документов;</w:t>
      </w:r>
    </w:p>
    <w:p w:rsidR="00F83949" w:rsidRPr="00F83949" w:rsidRDefault="00F83949" w:rsidP="00F8394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выдачу результата предоставления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23"/>
      <w:bookmarkEnd w:id="8"/>
    </w:p>
    <w:p w:rsidR="008E241A" w:rsidRPr="00F83949" w:rsidRDefault="008E241A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Предоставление муниципальной услуги включает в себя следующие административные процедуры: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 и проверка содержащихся в них сведений;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признании молодой семьи нуждающейся в улучшении жилищных условий либо об отказе в признании её нуждающейся в улучшении жилищных условий;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направле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(выдача) копии распоряжения ТОМС поселка </w:t>
      </w:r>
      <w:proofErr w:type="gramStart"/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нуждающейся в улучшении жилищных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либо письма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 молодой семьи нуждающейся в улучшении жилищных условий.</w:t>
      </w:r>
    </w:p>
    <w:p w:rsidR="00F83949" w:rsidRPr="00F83949" w:rsidRDefault="0011331B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748" w:history="1">
        <w:r w:rsidR="00F83949"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приведена в приложении №4  к настоящему Административному регламенту.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(форма </w:t>
      </w:r>
      <w:hyperlink w:anchor="Par612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приложении №1 к Административн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регламенту) в ТОМС поселка Красногвардейский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МФЦ в двух экземплярах, в </w:t>
      </w:r>
      <w:proofErr w:type="spell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форме электронного документа.</w:t>
      </w: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31. Специалист МФЦ, в обязанности которого входит прием документов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,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поступление заявления в соответствии с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правилами регистрации, установленными в МФЦ.</w:t>
      </w: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8E241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8E241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8E241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.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Специалист МФЦ информирует заявителя о том, что сроки передачи документов из МФЦ в </w:t>
      </w:r>
      <w:r w:rsidR="008E241A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не входят в общий срок предоставления муниципальной 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Специалист жилищного отдела при приеме заявления: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документы, удостоверяющие личность;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полномочия заявителя, в том числе полномочия представителя заявителя действовать от его имени;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проверяет представленные документы, удостоверяясь в отсутствии оснований для отказа в приеме документов, установленных </w:t>
      </w:r>
      <w:hyperlink w:anchor="Par377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Административного регламента;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сличает представленные экземпляры оригиналов и копий документов, заверяет копии представленных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При наличии оснований для отказа в принятии заявления и документов, указанных в пункте 20 Административного регламе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нта, специалист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заявителю заявление и приложенные к нему документы и устно разъясняет причину отказа.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приложенные к нему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жилищного отдела на рассмотрение документов.</w:t>
      </w:r>
    </w:p>
    <w:p w:rsidR="00F83949" w:rsidRPr="00F83949" w:rsidRDefault="008E241A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Специалист ТОМС поселка Красногвардейский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заявления и приложенные к нему документов: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 момента поступления заявления и документов к нему формирует учетное дело молодой семьи,  в случае представления дополнительных документов они также подлежат включению в учетные дела;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факт полноты представления необходимых документов;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осуществляет проверку сведений, содержащихся в документах, и направляет межведомственные запросы, предусмотренные </w:t>
      </w:r>
      <w:hyperlink w:anchor="Par120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Административного регламента, запрашивает информацию об отчуждении заявителем и (или) членами его семьи жилых помещений в течение пяти лет, предшествующих дню подачи заявления, в Управлении Федеральной службы государственной регистрации, кадастра и картографии по Свердловской области;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основании представленных документов и сведений, полученных в ходе межведомственного взаимодействия, специалист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расчета обеспеченности заявителей общей площадью жилого помещения устанавливает следующие факты: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размеры общей площади жилого помещения, занимаемого членами молодой семьей;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количество лиц, зарегистрированных в жилых помещениях в качестве членов семьи;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собственнике (нанимателе) жилого помещения, в котором зарегистрированы члены молодой семьи;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наличие или отсутствие в собственности членов молодой семьи жилых помещений;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после проверки представленных сведений и расчета обеспеченности заявителей общей площадью жилого помещения специалист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право молодой семьи на признание её нуждающейся в жилых помещениях и готовит проект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признании (проект письма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признании) молодой семьи нуждающейся в улучшении жилищных условий, обеспечивает согласование проекта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ТОМС поселка 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установленным порядком издания правовых актов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на рассмотрение и подписание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«Принятие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условий» является п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на рассмотрение председателю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 проекта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молодой семьи нуждающейся в улучшении жилищных условий либо проекта письма 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 молодой семьи нуждающейся в улучшении жилищных условий.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gramStart"/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исполняющее его полномочия) ра</w:t>
      </w:r>
      <w:r w:rsidR="008E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ссматривает проект  распоряжения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молодой семьи нуждающейся в улучшении жилищных условий либо письма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Красногвардейский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 молодой семьи нуждающейся в улучшении жилищных условий, в случае согласия с с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одержанием проекта распоряжения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проекта пись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- подписывает  распоряжение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(письмо), в случае несогласия с содержанием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 проекта письма - возвращает проект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(письма) специалисту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с указанием причин возврата.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«Направление (выдача)  копии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Красногвардейский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 нуждающейся в улучшении жилищных условий либо письма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   молодой семьи нуждающейся в улучшении жилищных условий» является издание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(подписания письма об отказе в признании) молодой семьи нуждающейся в улучшении жилищных условий.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Результатом административной процедуры является направление (выдача) заявителю копии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ТОМС поселка </w:t>
      </w:r>
      <w:proofErr w:type="gramStart"/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нуждающейся в улучшении жилищных условий либо письма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признании молодой семьи нуждающейся в улучшении жилищных условий.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В течение двух дней со дня издания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нуждающейся в улучшении жилищных условий либо подписания письма об отказе в признании молодой семьи нуждающейся в улучшении жилищных услов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специалистом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выдается или направляется соответствующий документ.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указания на способ получения заявителем информации результат предоставления муниципальной услуги ему направляется по почте.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</w:t>
      </w:r>
      <w:r w:rsidR="000C5DB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ТОМС поселка </w:t>
      </w:r>
      <w:proofErr w:type="gramStart"/>
      <w:r w:rsidR="000C5DB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Красногвардейский</w:t>
      </w:r>
      <w:proofErr w:type="gramEnd"/>
      <w:r w:rsidR="000C5DBB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  <w:r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молодой семьи нуждающимся в улучшении жилищных условий либо письма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Красногвардейский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признании заявителя нуждающимся в улучшении жилищных условий.</w:t>
      </w:r>
    </w:p>
    <w:p w:rsidR="00F83949" w:rsidRPr="00F83949" w:rsidRDefault="000C5DBB" w:rsidP="00F83949">
      <w:pPr>
        <w:spacing w:after="0" w:line="240" w:lineRule="auto"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ТОМС поселка Красногвардейский</w:t>
      </w:r>
      <w:r w:rsidR="00F83949" w:rsidRPr="00F83949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F83949" w:rsidRPr="00F83949" w:rsidRDefault="00F83949" w:rsidP="00F839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</w:pPr>
      <w:r w:rsidRPr="00F83949">
        <w:rPr>
          <w:rFonts w:ascii="Times New Roman" w:eastAsia="Times New Roman CYR" w:hAnsi="Times New Roman" w:cs="Times New Roman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семья, признанная нуждающейся в улучшении жилищных условий, включается в список граждан, признанных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найма, по поселку Красногвардейский.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5"/>
      <w:bookmarkEnd w:id="9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4. ФОРМЫ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включает: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ательности действий специалиста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45. Текущий контроль осуществляется</w:t>
      </w:r>
      <w:r w:rsidR="00EF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проверок соблюдения и исполнени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специалистом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F83949" w:rsidRPr="00F83949" w:rsidRDefault="00F83949" w:rsidP="00F839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</w:pPr>
      <w:r w:rsidRPr="00F8394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46. </w:t>
      </w:r>
      <w:r w:rsidRPr="00F83949"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  <w:t xml:space="preserve">Текущий </w:t>
      </w:r>
      <w:proofErr w:type="gramStart"/>
      <w:r w:rsidRPr="00F83949"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F83949"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 результатам текущего контроля, при выявлении допущенны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нарушений, председатель ТОМС поселка Красногвардейский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меры для их устранения, а также готовит предложения о применении дисциплинарных взысканий к работникам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 поселка Красногвардейский</w:t>
      </w:r>
      <w:proofErr w:type="gramStart"/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изменению положений настоящего Административного регламента.</w:t>
      </w:r>
    </w:p>
    <w:p w:rsidR="00F83949" w:rsidRPr="00F83949" w:rsidRDefault="000C5DBB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 Специалист ТОМС поселка Красногвардейский несе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персональную ответственность за соблюдение сроков и порядка проведения </w:t>
      </w:r>
      <w:r w:rsidR="00F83949"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процедур, установленных Административным регламентом.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9" w:history="1">
        <w:r w:rsidRPr="00F839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59"/>
      <w:bookmarkEnd w:id="10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Досудебное (внесудебное) обжалование.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0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Территориального органа местного самоуправления</w:t>
      </w: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полномочия),  обжаловать решения, действия (бездействие) во внесудебном порядке.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3949" w:rsidRPr="00F83949" w:rsidRDefault="00F83949" w:rsidP="00F839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</w:pPr>
      <w:r w:rsidRPr="00F8394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F83949">
        <w:rPr>
          <w:rFonts w:ascii="Times New Roman" w:eastAsia="ヒラギノ角ゴ Pro W3" w:hAnsi="Times New Roman" w:cs="Times New Roman"/>
          <w:kern w:val="3"/>
          <w:sz w:val="28"/>
          <w:szCs w:val="28"/>
          <w:lang w:eastAsia="ru-RU" w:bidi="hi-IN"/>
        </w:rPr>
        <w:t>, через МФЦ</w:t>
      </w:r>
      <w:r w:rsidRPr="00F8394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, с использованием информационно-телекоммуникационной сети «Интернет», официального сайта </w:t>
      </w:r>
      <w:r w:rsidR="00EF56A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ТОМС поселка Красногвардейский</w:t>
      </w:r>
      <w:r w:rsidRPr="00F83949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F83949">
        <w:rPr>
          <w:rFonts w:ascii="Times New Roman" w:eastAsia="ヒラギノ角ゴ Pro W3" w:hAnsi="Times New Roman" w:cs="Times New Roman"/>
          <w:kern w:val="3"/>
          <w:sz w:val="28"/>
          <w:szCs w:val="28"/>
          <w:lang w:eastAsia="zh-CN" w:bidi="hi-IN"/>
        </w:rPr>
        <w:t>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Заявитель имеет следующие права на получение информации и документов, необходимых для обоснования и рассмотрения жалобы: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Жалоба не подлежит рассмотрению по существу, если: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По результатам рассмотрения жалобы принимается одно из следующих решений: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F83949" w:rsidRPr="00F83949" w:rsidRDefault="00F83949" w:rsidP="00F839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№1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условий»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F83949" w:rsidRDefault="00F83949" w:rsidP="00EF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5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Территориальный орган местного</w:t>
      </w:r>
    </w:p>
    <w:p w:rsidR="00EF56A9" w:rsidRPr="00F8394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самоуправления поселка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от __________________________________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F839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(фамилия, имя, отчество заявителя)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83949" w:rsidRPr="00EF0EF4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 признать  нашу  молодую  семью  нуждающейся в жилых помещениях в целях участия  в подпрограмме </w:t>
      </w:r>
      <w:r w:rsidRPr="00F8394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«Обеспечение жильем молодых семей» 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це</w:t>
      </w:r>
      <w:r w:rsidR="00EF0E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левой программе «Жилище» на 2015 - 2020 годы, утвержденной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EF0EF4" w:rsidRPr="00EF0E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proofErr w:type="gramStart"/>
      <w:r w:rsidR="00EF0EF4" w:rsidRPr="00EF0E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F0EF4" w:rsidRPr="00EF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Правительства Российской Федерации от 25.08.2015 № 889 « О внесении изменений в Постановление Правительства Российской Федерации от 17.12.2010 № 1950»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молодой семьи: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супруг _______________________________________________________________________________,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дата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рождения)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 серия _________________ № ________________________, выданный 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 "__" ___________ ____ года,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 _____________________________________________________________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супруга _______________________________________________________________________________,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(</w:t>
      </w:r>
      <w:proofErr w:type="spell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дата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рождения)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 серия __________________№ ________________________, выданный 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 _____________________________________________________"__" ___________ ____ года,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 _____________________________________________________________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_______________________________________________________________________________;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дети: _____________________________________________________________________________,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</w:t>
      </w:r>
      <w:proofErr w:type="spell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, 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дата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рождения)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свидетельство о рождении (паспорт для ребенка, достигшего 14 лет): 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 ____________________ № _______________________, выданно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 "__" ___________ ____ года,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 _____________________________________________________________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____________________________________________________________________________;</w:t>
      </w:r>
      <w:proofErr w:type="gramEnd"/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</w:t>
      </w:r>
      <w:proofErr w:type="gramStart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</w:t>
      </w:r>
      <w:proofErr w:type="gramEnd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spellEnd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</w:t>
      </w:r>
      <w:proofErr w:type="gramEnd"/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рождения)</w:t>
      </w:r>
    </w:p>
    <w:p w:rsidR="00C10E2B" w:rsidRDefault="00C10E2B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10E2B" w:rsidRDefault="00C10E2B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лет):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серия _____________________ № ______________________, выданно</w:t>
      </w: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 "__" ___________ ____ года,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проживает по адресу _____________________________________________________________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Мы,  совместно  проживающие  с  нами  члены  семьи, являемся нанимателями и (или) собственниками следующих жилых помещений*: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F83949" w:rsidRPr="00F83949" w:rsidTr="00F83949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отчество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заявителя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(члена его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жилого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помещения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(жилой дом,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квартира,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комната 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 коммунальной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  квартире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  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собственности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(единоличная,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долевая, 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совместная,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переданная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доверительное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 и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общая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площадь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жилого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помещения,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Реквизиты      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правоустанавливающего</w:t>
            </w: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      документа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94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3949" w:rsidRPr="00F83949" w:rsidTr="00F839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49" w:rsidRPr="00F83949" w:rsidTr="00F839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49" w:rsidRPr="00F83949" w:rsidTr="00F839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949" w:rsidRPr="00F83949" w:rsidTr="00F83949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49" w:rsidRPr="00F83949" w:rsidRDefault="00F83949" w:rsidP="00F83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*Примечание: для совместной собственности указываются иные лица (фамилия, имя, отчество граждан 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 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Мы,  совместно  проживающие  с  нами  члены  семьи  в течение пяти лет, предшествующих дню подачи заявления о  принятии на учет, намеренно не совершали (совершали) действия, приведшие к ухудшению жилищных условий.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если такие действия совершались, указать дату их совершения)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полноту и достоверность представленных сведений и не возражаем против проведения проверки их полноты и достоверности.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прилагаются документы: </w:t>
      </w:r>
    </w:p>
    <w:p w:rsidR="00F83949" w:rsidRPr="00F83949" w:rsidRDefault="00F83949" w:rsidP="00F83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Документы, удостоверяющие личность членов семьи: ______________________________ _________________________________________________________________________________________</w:t>
      </w:r>
    </w:p>
    <w:p w:rsidR="00F83949" w:rsidRPr="00F83949" w:rsidRDefault="00F83949" w:rsidP="00F83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Документы, подтверждающие родственные или иные отношения заявителя с совместно проживающими с ним членами семьи: __________________________________________________ _________________________________________________________________________________________</w:t>
      </w:r>
    </w:p>
    <w:p w:rsidR="00F83949" w:rsidRPr="00F83949" w:rsidRDefault="00F83949" w:rsidP="00F83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Справка о регистрации по месту жительства ________________________________________________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F83949" w:rsidRPr="00F83949" w:rsidRDefault="00F83949" w:rsidP="00F83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Правоустанавливающие документы на жилое помещение: 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:rsidR="00F83949" w:rsidRPr="00F83949" w:rsidRDefault="00F83949" w:rsidP="00F83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Документ, содержащий описание объекта недвижимости: _____________________________________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94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 ___________ _________;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(</w:t>
      </w:r>
      <w:proofErr w:type="spell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ф.и.о.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совершеннолетнего члена семьи)                                                   (подпись)                   (дата)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 ___________ _________;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</w:t>
      </w:r>
      <w:proofErr w:type="spellStart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ф.и.о.</w:t>
      </w:r>
      <w:proofErr w:type="spellEnd"/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совершеннолетнего члена семьи)                                                 (подпись)                    (дата)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принято: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  _________________  ______________________</w:t>
      </w:r>
    </w:p>
    <w:p w:rsidR="00F83949" w:rsidRPr="00F83949" w:rsidRDefault="00F83949" w:rsidP="00F83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(должность лица,    принявшего заявление)                                    (подпись, дата)                     (расшифровка подписи)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№2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условий»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586"/>
      <w:bookmarkEnd w:id="11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 ФОРМ ХРОНИЧЕСКИХ ЗАБОЛЕВАНИЙ, ПРИ КОТОРЫХ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СОВМЕСТНОЕ ПРОЖИВАНИЕ ГРАЖДАН В ОДНОЙ КВАРТИРЕ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Активные формы туберкулеза с выделением микобактерий туберкулеза (МКБ A15 - A19).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Злокачественные новообразования, сопровождающиеся обильными выделениями (МКБ C00 - C97).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Эпилепсия с частыми припадками (МКБ G40).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Гангрена конечностей (МКБ A48.0; E10.5; E11.5; E12.5; E13.5; E14.5; I70.2; R02).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Гангрена и некроз легкого (МКБ J85.0).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Абсцесс легкого (МКБ J85.2).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Пиодермия гангренозная (МКБ L88).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Множественные поражения кожи с </w:t>
      </w:r>
      <w:proofErr w:type="gramStart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обильным</w:t>
      </w:r>
      <w:proofErr w:type="gramEnd"/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отделяемым (МКБ L98.9).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Кишечный свищ (МКБ K63.2).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Уретральный свищ (МКБ N 36.0).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49" w:rsidRPr="00F83949" w:rsidRDefault="00F83949" w:rsidP="00F83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4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условий"</w:t>
      </w:r>
    </w:p>
    <w:p w:rsidR="00F83949" w:rsidRPr="00F83949" w:rsidRDefault="00F83949" w:rsidP="00F8394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949" w:rsidRPr="00F83949" w:rsidRDefault="00F83949" w:rsidP="00F83949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EF56A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Территориальный орган местного самоуправления поселка Красногвардейский 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83949" w:rsidRPr="00F83949" w:rsidRDefault="00F83949" w:rsidP="00F8394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гражданин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а(</w:t>
      </w:r>
      <w:proofErr w:type="spellStart"/>
      <w:proofErr w:type="gramEnd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ки</w:t>
      </w:r>
      <w:proofErr w:type="spellEnd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F83949" w:rsidRPr="00F83949" w:rsidRDefault="00F83949" w:rsidP="00F839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394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F83949" w:rsidRPr="00F83949" w:rsidRDefault="00F83949" w:rsidP="00F8394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паспорт  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,</w:t>
      </w:r>
    </w:p>
    <w:p w:rsidR="00F83949" w:rsidRPr="00F83949" w:rsidRDefault="00F83949" w:rsidP="00F839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3949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</w:t>
      </w:r>
      <w:proofErr w:type="gramEnd"/>
    </w:p>
    <w:p w:rsidR="00F83949" w:rsidRPr="00F83949" w:rsidRDefault="00F83949" w:rsidP="00F83949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83949" w:rsidRPr="00F83949" w:rsidRDefault="00F83949" w:rsidP="00F8394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3949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и когда выдан паспорт)</w:t>
      </w:r>
    </w:p>
    <w:p w:rsidR="00F83949" w:rsidRPr="00F83949" w:rsidRDefault="00F83949" w:rsidP="00F8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о(</w:t>
      </w:r>
      <w:proofErr w:type="gramEnd"/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ей) по адресу  </w:t>
      </w:r>
    </w:p>
    <w:p w:rsidR="00F83949" w:rsidRPr="00F83949" w:rsidRDefault="00F83949" w:rsidP="00F8394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3949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регистрации)</w:t>
      </w:r>
    </w:p>
    <w:p w:rsidR="00F83949" w:rsidRPr="00F83949" w:rsidRDefault="00F83949" w:rsidP="00F8394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949" w:rsidRPr="00F83949" w:rsidRDefault="00F83949" w:rsidP="00F8394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949" w:rsidRPr="00F83949" w:rsidRDefault="00F83949" w:rsidP="00F8394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</w:t>
      </w: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на обработку персональных данных</w:t>
      </w:r>
    </w:p>
    <w:p w:rsidR="00F83949" w:rsidRPr="00F83949" w:rsidRDefault="00F83949" w:rsidP="00F83949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Я,  _______________________________________________________________________</w:t>
      </w:r>
    </w:p>
    <w:p w:rsidR="00F83949" w:rsidRPr="00F83949" w:rsidRDefault="00F83949" w:rsidP="00F83949">
      <w:pPr>
        <w:tabs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394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 и отчество)</w:t>
      </w:r>
    </w:p>
    <w:p w:rsidR="00F83949" w:rsidRPr="00F83949" w:rsidRDefault="00F83949" w:rsidP="00F8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даю согласие  </w:t>
      </w:r>
    </w:p>
    <w:p w:rsidR="00F83949" w:rsidRPr="00F83949" w:rsidRDefault="00F83949" w:rsidP="00F8394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394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адрес органа местного самоуправления, подразделения)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F8394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«Обеспечение жильем молодых семей» 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це</w:t>
      </w:r>
      <w:r w:rsidR="00EF5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левой программе «Жилище» на 2015 - 2020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годы, утвержденной постановлением  Правительства Российской Федерации </w:t>
      </w:r>
      <w:r w:rsidR="00C10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25.08.2015 № 889</w:t>
      </w:r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именно на совершение действий, предусмотренных пунктом 3 статьи 3 Федерального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 27.07.2006 № 152-ФЗ «О персональных данных», со сведениями, представленными мной в  </w:t>
      </w:r>
      <w:r w:rsidR="00EF56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ТОМС поселка </w:t>
      </w:r>
      <w:proofErr w:type="gramStart"/>
      <w:r w:rsidR="00EF56A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Красногвардейский</w:t>
      </w:r>
      <w:proofErr w:type="gramEnd"/>
      <w:r w:rsidRPr="00F839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участия в указанной подпрограмме.</w:t>
      </w: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3949" w:rsidRPr="00F83949" w:rsidRDefault="00F83949" w:rsidP="00F83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F83949" w:rsidRPr="00F83949" w:rsidTr="00F83949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83949" w:rsidRPr="00F83949" w:rsidTr="00F83949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F83949" w:rsidRPr="00F83949" w:rsidTr="00F83949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F839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F83949" w:rsidRPr="00F83949" w:rsidTr="00F83949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3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949" w:rsidRPr="00F83949" w:rsidRDefault="00F83949" w:rsidP="00F8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условий"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748"/>
      <w:bookmarkEnd w:id="12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 молодых семей </w:t>
      </w:r>
      <w:proofErr w:type="gramStart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F8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условий»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┌────────────────────┐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Прием заявлений и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  документов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AFF28" wp14:editId="77FB621E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└─────────┬──────────┘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Отказ в регистрации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│&lt;────┤ И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меются основания  ├────&gt;│    Регистрация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 заявления      │     │     для отказа     │     │    заявления и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└─────────────────────┘     │   в регистрации    │     │     документов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008C6" wp14:editId="708D3F4F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└────────────────────┘     └─────────┬──────────┘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Принятие решения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│&lt;────┤ И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меются основания  │&lt;────┤      Проверка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 │     для отказа     │     │    правильности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│об отказе в признании│     │  в предоставлении  │     │оформления заявления│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заявителя       │     │муниципальной услуги│     │    и документов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2C06B" wp14:editId="4B5CD06A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нуждающейся      │     └─────────┬──────────┘     └────────────────────┘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│в улучшении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жилищных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да           │ нет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условий       │&lt;───┐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462FA" wp14:editId="1D45DCF3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└──────────┬──────────┘    │┌────────────────────┐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││    Подготовка и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┌─────────────────────┐    ││    направление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Принятие решения   │    ││ 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                │    ││      запросов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1EBC" wp14:editId="7CB9DE92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│об отказе в признании│    │└─────────┬──────────┘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│заявителя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нуждающимся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│в улучшении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жилищных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│┌────────────────────┐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  условий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│    └┤ И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меются основания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83CC" wp14:editId="6C78ED38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└─────────────────────┘     │     для отказа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в предоставлении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│муниципальной услуги│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по результатам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┌─────────────────────┐     │  межведомственных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│Направление (выдача) │     │      запросов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15B74" wp14:editId="5E8E5BE9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решения            │     └─────────┬──────────┘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об отказе          │                 нет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│в признании заявителя│     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     нуждающимся     │     ┌───────────────────────────────────────────────┐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│в улучшении жилищных │     │    Принятие решения о признании заявителей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 условий       │     │  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нуждающимися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улучшении жилищных условий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8F3B5" wp14:editId="535A161C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 издание </w:t>
      </w:r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>распоряжения ТОМС поселка</w: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</w:t>
      </w:r>
      <w:proofErr w:type="gramStart"/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>Красногвардейский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 признании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заявителей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нуждающимися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 улучшении жилищных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                 условий              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0F0238" wp14:editId="54D4F436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1E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└─────────┬─────────────────────────────────────┘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F83949" w:rsidRPr="00F83949" w:rsidRDefault="00F83949" w:rsidP="00F83949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   На</w:t>
      </w:r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>правление (выдача) распоряжения</w: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</w:t>
      </w:r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ТОМС поселка </w:t>
      </w:r>
      <w:proofErr w:type="gramStart"/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>Красногвардейский</w:t>
      </w:r>
      <w:proofErr w:type="gramEnd"/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r w:rsidR="00EF56A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</w:t>
      </w: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 признании заявителей </w:t>
      </w:r>
      <w:proofErr w:type="gramStart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>нуждающимися</w:t>
      </w:r>
      <w:proofErr w:type="gramEnd"/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│         в улучшении жилищных условий          │</w:t>
      </w:r>
    </w:p>
    <w:p w:rsidR="00F83949" w:rsidRPr="00F83949" w:rsidRDefault="00F83949" w:rsidP="00F839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8394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└───────────────────────────────────────────────┘</w:t>
      </w:r>
    </w:p>
    <w:sectPr w:rsidR="00F83949" w:rsidRPr="00F83949" w:rsidSect="00557BA4">
      <w:headerReference w:type="first" r:id="rId21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1B" w:rsidRDefault="0011331B">
      <w:pPr>
        <w:spacing w:after="0" w:line="240" w:lineRule="auto"/>
      </w:pPr>
      <w:r>
        <w:separator/>
      </w:r>
    </w:p>
  </w:endnote>
  <w:endnote w:type="continuationSeparator" w:id="0">
    <w:p w:rsidR="0011331B" w:rsidRDefault="001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1B" w:rsidRDefault="0011331B">
      <w:pPr>
        <w:spacing w:after="0" w:line="240" w:lineRule="auto"/>
      </w:pPr>
      <w:r>
        <w:separator/>
      </w:r>
    </w:p>
  </w:footnote>
  <w:footnote w:type="continuationSeparator" w:id="0">
    <w:p w:rsidR="0011331B" w:rsidRDefault="0011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08" w:rsidRDefault="00537C08">
    <w:pPr>
      <w:pStyle w:val="a6"/>
      <w:jc w:val="center"/>
    </w:pPr>
  </w:p>
  <w:p w:rsidR="00537C08" w:rsidRDefault="00537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49"/>
    <w:rsid w:val="000875D2"/>
    <w:rsid w:val="000C5DBB"/>
    <w:rsid w:val="0011331B"/>
    <w:rsid w:val="0017224C"/>
    <w:rsid w:val="001F5C8C"/>
    <w:rsid w:val="002C32DF"/>
    <w:rsid w:val="004857DF"/>
    <w:rsid w:val="00537C08"/>
    <w:rsid w:val="00557BA4"/>
    <w:rsid w:val="005A330C"/>
    <w:rsid w:val="005E0CC4"/>
    <w:rsid w:val="006677E3"/>
    <w:rsid w:val="006D6612"/>
    <w:rsid w:val="00744110"/>
    <w:rsid w:val="008B0E39"/>
    <w:rsid w:val="008B6CDC"/>
    <w:rsid w:val="008E241A"/>
    <w:rsid w:val="009A4EF3"/>
    <w:rsid w:val="00BE6E10"/>
    <w:rsid w:val="00C10E2B"/>
    <w:rsid w:val="00D21AE0"/>
    <w:rsid w:val="00D651DF"/>
    <w:rsid w:val="00EA798F"/>
    <w:rsid w:val="00EF0EF4"/>
    <w:rsid w:val="00EF56A9"/>
    <w:rsid w:val="00F7029E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949"/>
  </w:style>
  <w:style w:type="paragraph" w:styleId="a3">
    <w:name w:val="Balloon Text"/>
    <w:basedOn w:val="a"/>
    <w:link w:val="a4"/>
    <w:uiPriority w:val="99"/>
    <w:semiHidden/>
    <w:unhideWhenUsed/>
    <w:rsid w:val="00F83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39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F8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3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3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3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F8394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83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F83949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F8394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F839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F839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83949"/>
  </w:style>
  <w:style w:type="paragraph" w:customStyle="1" w:styleId="ConsPlusCell">
    <w:name w:val="ConsPlusCell"/>
    <w:uiPriority w:val="99"/>
    <w:rsid w:val="00F8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83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3949"/>
  </w:style>
  <w:style w:type="paragraph" w:styleId="a3">
    <w:name w:val="Balloon Text"/>
    <w:basedOn w:val="a"/>
    <w:link w:val="a4"/>
    <w:uiPriority w:val="99"/>
    <w:semiHidden/>
    <w:unhideWhenUsed/>
    <w:rsid w:val="00F83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8394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F83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83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3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3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83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F8394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83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F83949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F83949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F8394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F8394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F83949"/>
  </w:style>
  <w:style w:type="paragraph" w:customStyle="1" w:styleId="ConsPlusCell">
    <w:name w:val="ConsPlusCell"/>
    <w:uiPriority w:val="99"/>
    <w:rsid w:val="00F83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83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E1297BE1C5625CB1FA627DC310CD1B340DC13302FH7H6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E25A8BB8B2711A80A3240C2BE6EC4FF1717FEE4F7B4E794CEE2A342431520BA4C191A72130d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8BB8B2711A80A3240C2BE6EC4FF1717DE445794F794CEE2A342431520BA4C191A7240DAD335133d5E" TargetMode="External"/><Relationship Id="rId20" Type="http://schemas.openxmlformats.org/officeDocument/2006/relationships/hyperlink" Target="consultantplus://offline/ref=E25A8BB8B2711A80A3240C2BE6EC4FF17178EC427A49794CEE2A34243135d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8EC427A49794CEE2A34243135d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5A8BB8B2711A80A3240C2BE6EC4FF17178EC427A4D794CEE2A34243135d2E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5A8BB8B2711A80A3240C2BE6EC4FF17178EC427A49794CEE2A34243135d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F243-277D-4C7D-823A-43FC9C7A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9583</Words>
  <Characters>54624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2016-05-22T05:50:00Z</cp:lastPrinted>
  <dcterms:created xsi:type="dcterms:W3CDTF">2016-05-31T08:53:00Z</dcterms:created>
  <dcterms:modified xsi:type="dcterms:W3CDTF">2016-05-31T08:53:00Z</dcterms:modified>
</cp:coreProperties>
</file>