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35" w:rsidRPr="00AB7835" w:rsidRDefault="00AB7835" w:rsidP="00AB7835">
      <w:pPr>
        <w:spacing w:after="0" w:line="240" w:lineRule="auto"/>
        <w:ind w:right="-1"/>
        <w:jc w:val="center"/>
        <w:rPr>
          <w:rFonts w:ascii="Arial" w:eastAsia="Times New Roman" w:hAnsi="Arial" w:cs="Times New Roman"/>
          <w:b/>
          <w:sz w:val="18"/>
          <w:szCs w:val="28"/>
          <w:lang w:val="en-US" w:eastAsia="ru-RU"/>
        </w:rPr>
      </w:pPr>
      <w:r w:rsidRPr="00AB78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99457E" wp14:editId="6D0BB023">
            <wp:extent cx="628650" cy="752475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835" w:rsidRPr="00AB7835" w:rsidRDefault="00AB7835" w:rsidP="00AB7835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</w:pPr>
    </w:p>
    <w:p w:rsidR="00AB7835" w:rsidRPr="00AB7835" w:rsidRDefault="00AB7835" w:rsidP="00AB7835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</w:pPr>
      <w:r w:rsidRPr="00AB7835"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  <w:t>Артемовский городской округ</w:t>
      </w:r>
    </w:p>
    <w:p w:rsidR="00AB7835" w:rsidRPr="00AB7835" w:rsidRDefault="00AB7835" w:rsidP="00AB7835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</w:pPr>
    </w:p>
    <w:p w:rsidR="00AB7835" w:rsidRPr="00AB7835" w:rsidRDefault="00AB7835" w:rsidP="00AB7835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</w:pPr>
      <w:r w:rsidRPr="00AB7835"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  <w:t>Территориальный орган местного самоуправления поселка Красногвардейский</w:t>
      </w:r>
    </w:p>
    <w:p w:rsidR="00AB7835" w:rsidRPr="00AB7835" w:rsidRDefault="00AB7835" w:rsidP="00AB7835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</w:pPr>
    </w:p>
    <w:p w:rsidR="00AB7835" w:rsidRPr="00AB7835" w:rsidRDefault="00AB7835" w:rsidP="00AB7835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32"/>
          <w:szCs w:val="32"/>
          <w:lang w:eastAsia="ru-RU"/>
        </w:rPr>
      </w:pPr>
      <w:proofErr w:type="gramStart"/>
      <w:r w:rsidRPr="00AB7835">
        <w:rPr>
          <w:rFonts w:ascii="Century Gothic" w:eastAsia="Times New Roman" w:hAnsi="Century Gothic" w:cs="Times New Roman"/>
          <w:b/>
          <w:sz w:val="32"/>
          <w:szCs w:val="32"/>
          <w:lang w:eastAsia="ru-RU"/>
        </w:rPr>
        <w:t>Р</w:t>
      </w:r>
      <w:proofErr w:type="gramEnd"/>
      <w:r w:rsidRPr="00AB7835">
        <w:rPr>
          <w:rFonts w:ascii="Century Gothic" w:eastAsia="Times New Roman" w:hAnsi="Century Gothic" w:cs="Times New Roman"/>
          <w:b/>
          <w:sz w:val="32"/>
          <w:szCs w:val="32"/>
          <w:lang w:eastAsia="ru-RU"/>
        </w:rPr>
        <w:t xml:space="preserve"> А С П О Р Я Ж Е Н И Е </w:t>
      </w:r>
    </w:p>
    <w:p w:rsidR="00AB7835" w:rsidRPr="00AB7835" w:rsidRDefault="00AB7835" w:rsidP="00AB7835">
      <w:pPr>
        <w:pBdr>
          <w:bottom w:val="double" w:sz="12" w:space="1" w:color="auto"/>
        </w:pBd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AB7835" w:rsidRPr="00AB7835" w:rsidRDefault="00AB7835" w:rsidP="00AB7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835" w:rsidRPr="00AB7835" w:rsidRDefault="00AB7835" w:rsidP="00AB7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                                                                                                      №                                   </w:t>
      </w:r>
    </w:p>
    <w:p w:rsidR="00AB7835" w:rsidRPr="00AB7835" w:rsidRDefault="00AB7835" w:rsidP="00AB7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B7835" w:rsidRPr="00AB7835" w:rsidRDefault="00AB7835" w:rsidP="00AB78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AB7835">
        <w:rPr>
          <w:rFonts w:ascii="Times New Roman" w:hAnsi="Times New Roman" w:cs="Times New Roman"/>
          <w:b/>
          <w:i/>
          <w:sz w:val="28"/>
        </w:rPr>
        <w:t xml:space="preserve">Об утверждении Положения об оплате труда рабочих отдельных профессий и младшего обслуживающего персонала, занятых обслуживанием Территориального органа местного самоуправления </w:t>
      </w:r>
    </w:p>
    <w:p w:rsidR="00AB7835" w:rsidRPr="00AB7835" w:rsidRDefault="00AB7835" w:rsidP="00AB78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AB7835">
        <w:rPr>
          <w:rFonts w:ascii="Times New Roman" w:hAnsi="Times New Roman" w:cs="Times New Roman"/>
          <w:b/>
          <w:i/>
          <w:sz w:val="28"/>
        </w:rPr>
        <w:t xml:space="preserve">поселка </w:t>
      </w:r>
      <w:proofErr w:type="gramStart"/>
      <w:r w:rsidRPr="00AB7835">
        <w:rPr>
          <w:rFonts w:ascii="Times New Roman" w:hAnsi="Times New Roman" w:cs="Times New Roman"/>
          <w:b/>
          <w:i/>
          <w:sz w:val="28"/>
        </w:rPr>
        <w:t>Красногвардейский</w:t>
      </w:r>
      <w:proofErr w:type="gramEnd"/>
    </w:p>
    <w:p w:rsidR="00AB7835" w:rsidRPr="00AB7835" w:rsidRDefault="00AB7835" w:rsidP="00AB7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B7835" w:rsidRPr="00AB7835" w:rsidRDefault="00AB7835" w:rsidP="00AB7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835">
        <w:rPr>
          <w:rFonts w:ascii="Times New Roman" w:hAnsi="Times New Roman" w:cs="Times New Roman"/>
          <w:sz w:val="28"/>
          <w:szCs w:val="28"/>
        </w:rPr>
        <w:t>В соответствии с  со статьей 136 Бюджетного кодекса Российской</w:t>
      </w:r>
      <w:proofErr w:type="gramEnd"/>
      <w:r w:rsidRPr="00AB78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7835">
        <w:rPr>
          <w:rFonts w:ascii="Times New Roman" w:hAnsi="Times New Roman" w:cs="Times New Roman"/>
          <w:sz w:val="28"/>
          <w:szCs w:val="28"/>
        </w:rPr>
        <w:t>Федерации, статьей 53 Федерального закона от 06.10.2003 3131-ФЗ «Об общих принципах организации местного самоуправления в Российской Федерации», постановлением Правительства Свердловской области от 10.11.2010 №1615-ПП «Об утверждении нормативов формирования расходов на содержание органов местного самоуправления, в том числе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муниципальных образованиях, расположенных на территории</w:t>
      </w:r>
      <w:proofErr w:type="gramEnd"/>
      <w:r w:rsidRPr="00AB7835">
        <w:rPr>
          <w:rFonts w:ascii="Times New Roman" w:hAnsi="Times New Roman" w:cs="Times New Roman"/>
          <w:sz w:val="28"/>
          <w:szCs w:val="28"/>
        </w:rPr>
        <w:t xml:space="preserve">  Свердловской области  на 2011 год», постановлением Правительства Свердловской области от 18.09.2013 №1134-ПП «Об упорядочении оплаты труда отдельных профессий рабочих и младшего обслуживающего персонала в органах государственной власти Свердловской области», руководствуясь статьей 36 Устава Артемовского городского округа, Положением о Территориальном органе местного самоуправления поселка Красногвардейский, утвержденного решением Артемовской Думы от 12.12.2005           </w:t>
      </w:r>
      <w:proofErr w:type="gramStart"/>
      <w:r w:rsidRPr="00AB783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B7835">
        <w:rPr>
          <w:rFonts w:ascii="Times New Roman" w:hAnsi="Times New Roman" w:cs="Times New Roman"/>
          <w:sz w:val="28"/>
          <w:szCs w:val="28"/>
        </w:rPr>
        <w:t>с изменениями и дополнениями)</w:t>
      </w:r>
    </w:p>
    <w:p w:rsidR="00AB7835" w:rsidRPr="00AB7835" w:rsidRDefault="00AB7835" w:rsidP="00AB7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835">
        <w:rPr>
          <w:rFonts w:ascii="Times New Roman" w:hAnsi="Times New Roman" w:cs="Times New Roman"/>
          <w:sz w:val="28"/>
          <w:szCs w:val="28"/>
        </w:rPr>
        <w:t xml:space="preserve">1.Утвердить Положение об оплате труда рабочих отдельных профессий и младшего обслуживающего персонала, занятых обслуживания Территориального органа местного самоуправления поселка </w:t>
      </w:r>
      <w:proofErr w:type="gramStart"/>
      <w:r w:rsidRPr="00AB7835">
        <w:rPr>
          <w:rFonts w:ascii="Times New Roman" w:hAnsi="Times New Roman" w:cs="Times New Roman"/>
          <w:sz w:val="28"/>
          <w:szCs w:val="28"/>
        </w:rPr>
        <w:t>Красногвардейский</w:t>
      </w:r>
      <w:proofErr w:type="gramEnd"/>
      <w:r w:rsidRPr="00AB7835">
        <w:rPr>
          <w:rFonts w:ascii="Times New Roman" w:hAnsi="Times New Roman" w:cs="Times New Roman"/>
          <w:sz w:val="28"/>
          <w:szCs w:val="28"/>
        </w:rPr>
        <w:t xml:space="preserve"> (Приложение №1)</w:t>
      </w:r>
    </w:p>
    <w:p w:rsidR="00AB7835" w:rsidRPr="00AB7835" w:rsidRDefault="00AB7835" w:rsidP="00AB7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835">
        <w:rPr>
          <w:rFonts w:ascii="Times New Roman" w:hAnsi="Times New Roman" w:cs="Times New Roman"/>
          <w:sz w:val="28"/>
          <w:szCs w:val="28"/>
        </w:rPr>
        <w:t>2.Действие настоящего распоряжения распространяется на правоотношения, возникшие с 01апреля 2016 года.</w:t>
      </w:r>
    </w:p>
    <w:p w:rsidR="00AB7835" w:rsidRPr="00AB7835" w:rsidRDefault="00831268" w:rsidP="00AB7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3.Опубликовать распоряжение в газете « Артемовский рабочий» и разместить на официальном сайте Территориального органа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самоуправления поселка Красногвардейский в информационно-телекоммуникационной сети « Интернет»</w:t>
      </w:r>
    </w:p>
    <w:p w:rsidR="00AB7835" w:rsidRPr="00AB7835" w:rsidRDefault="00AB7835" w:rsidP="00AB7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835" w:rsidRPr="00AB7835" w:rsidRDefault="00831268" w:rsidP="00AB7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AB7835" w:rsidRPr="00AB7835">
        <w:rPr>
          <w:rFonts w:ascii="Times New Roman" w:hAnsi="Times New Roman" w:cs="Times New Roman"/>
          <w:sz w:val="28"/>
          <w:szCs w:val="28"/>
        </w:rPr>
        <w:t>.Контроль за исполнением распоряжения оставляю за собой.</w:t>
      </w: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</w:t>
      </w: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 органа</w:t>
      </w: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</w:t>
      </w:r>
      <w:proofErr w:type="gramStart"/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Красногвардейский</w:t>
      </w:r>
      <w:proofErr w:type="gramEnd"/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С.И. </w:t>
      </w:r>
      <w:proofErr w:type="spellStart"/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Гиршфельд</w:t>
      </w:r>
      <w:proofErr w:type="spellEnd"/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835" w:rsidRPr="00AB7835" w:rsidRDefault="00AB7835" w:rsidP="00AB783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835" w:rsidRPr="00AB7835" w:rsidRDefault="00AB7835" w:rsidP="00AB783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AB7835" w:rsidRPr="00AB7835" w:rsidRDefault="00AB7835" w:rsidP="00AB7835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</w:t>
      </w:r>
      <w:r w:rsidRPr="00AB7835">
        <w:rPr>
          <w:rFonts w:ascii="Times New Roman" w:eastAsia="Calibri" w:hAnsi="Times New Roman" w:cs="Times New Roman"/>
          <w:sz w:val="24"/>
          <w:szCs w:val="24"/>
        </w:rPr>
        <w:t>Территориального органа</w:t>
      </w:r>
    </w:p>
    <w:p w:rsidR="00AB7835" w:rsidRPr="00AB7835" w:rsidRDefault="00AB7835" w:rsidP="00AB783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35">
        <w:rPr>
          <w:rFonts w:ascii="Times New Roman" w:eastAsia="Calibri" w:hAnsi="Times New Roman" w:cs="Times New Roman"/>
          <w:sz w:val="24"/>
          <w:szCs w:val="24"/>
        </w:rPr>
        <w:t xml:space="preserve"> местного самоуправления поселка </w:t>
      </w:r>
      <w:proofErr w:type="gramStart"/>
      <w:r w:rsidRPr="00AB7835">
        <w:rPr>
          <w:rFonts w:ascii="Times New Roman" w:eastAsia="Calibri" w:hAnsi="Times New Roman" w:cs="Times New Roman"/>
          <w:sz w:val="24"/>
          <w:szCs w:val="24"/>
        </w:rPr>
        <w:t>Красногвардейский</w:t>
      </w:r>
      <w:proofErr w:type="gramEnd"/>
      <w:r w:rsidRPr="00AB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7835" w:rsidRPr="00AB7835" w:rsidRDefault="00AB7835" w:rsidP="00AB783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_________№ </w:t>
      </w: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121"/>
      <w:bookmarkEnd w:id="1"/>
      <w:r w:rsidRPr="00AB7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об оплате труда рабочих отдельных профессий и младшего обслуживающего персонала, занятых обслуживанием Территориального органа местного самоуправления поселка </w:t>
      </w:r>
      <w:proofErr w:type="gramStart"/>
      <w:r w:rsidRPr="00AB7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Красногвардейский</w:t>
      </w:r>
      <w:proofErr w:type="gramEnd"/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соответствии с Трудовым кодексом Российской Федерации, </w:t>
      </w:r>
      <w:hyperlink r:id="rId8" w:history="1">
        <w:r w:rsidRPr="00AB78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 статьи 136</w:t>
        </w:r>
      </w:hyperlink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</w:t>
      </w:r>
      <w:hyperlink r:id="rId9" w:history="1">
        <w:r w:rsidRPr="00AB78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 статьи 53</w:t>
        </w:r>
      </w:hyperlink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 2003 № 131-ФЗ «Об общих принципах организации местного самоуправления в Российской Федерации», </w:t>
      </w:r>
      <w:hyperlink r:id="rId10" w:history="1">
        <w:r w:rsidRPr="00AB78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Свердловской области от 10.11.2010 № 1615-ПП «Об утверждении нормативов формирования расходов на содержание органов местного самоуправления, в том числе на оплату труда</w:t>
      </w:r>
      <w:proofErr w:type="gramEnd"/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депутатов, выборных должностных лиц местного самоуправления, осуществляющих свои полномочия на постоянной основе, муниципальных служащих в муниципальных образованиях, расположенных на территории Свердловской области, на 2011 год», </w:t>
      </w:r>
      <w:r w:rsidRPr="00AB7835">
        <w:rPr>
          <w:rFonts w:ascii="Times New Roman" w:eastAsia="Times New Roman" w:hAnsi="Times New Roman" w:cs="Calibri"/>
          <w:sz w:val="28"/>
          <w:szCs w:val="28"/>
          <w:lang w:eastAsia="ru-RU"/>
        </w:rPr>
        <w:t>постановлением Правительства Свердловской области от 18.09.2013 № 1134-ПП «Об упорядочении оплаты труда отдельных профессий рабочих и младшего обслуживающего персонала в органах государственной власти Свердловской области»</w:t>
      </w: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Положение определяет порядок формирования фонда оплаты труда, а также основания для выплаты, структуру и размер заработной платы рабочих отдельных профессий и младшего обслуживающего персонала, занятых обслуживанием Территориального органа местного самоуправления поселка Красногвардейский (далее - работники).</w:t>
      </w: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 Структура фонда оплаты труда, </w:t>
      </w: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изменение фонда оплаты труда </w:t>
      </w: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>3. Источником средств, направляемых на оплату труда работников, является фонд оплаты труда, формируемый за счет средств бюджета Артемовского городского округа.</w:t>
      </w: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формировании фонда оплаты труда работников учитывается районный коэффициент, установленный законодательством Российской Федерации.</w:t>
      </w: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Заработная плата работников состоит из суммы установленного </w:t>
      </w: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должностного  оклада, ежемесячных и иных дополнительных выплат, указанных в настоящем Положении.</w:t>
      </w: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формировании фонда оплаты труда работников учитываются:</w:t>
      </w: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по должностям водитель, механик – водитель  ежемесячные надбавки и иные дополнительные выплаты к должностным окладам, в размере, не превышающем в сумме (в расчете на год) 16 должностных окладов сверх суммы средств, направляемых для выплат по должностным окладам:</w:t>
      </w: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ежемесячная надбавка за классность, исходя из фактически установленной надбавки - до 3 должностных окладов;</w:t>
      </w: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ежемесячная доплата за особые условия труда, исходя из фактически установленной надбавки - до 6 должностных окладов;</w:t>
      </w: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ежемесячная надбавка за стаж работы в Территориальном органе местного самоуправления поселка Красногвардейский (далее - стаж работы) - до 2 должностных окладов;</w:t>
      </w: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премия по результатам работы - до 3 должностных окладов;</w:t>
      </w: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материальная помощь - до 2 должностных окладов.</w:t>
      </w: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по должностям «младший обслуживающий персонал» ежемесячные надбавки и иные дополнительные выплаты к должностным окладам, в размере, не превышающем в сумме (в расчете на год) 7 должностных окладов сверх суммы средств, направляемых для выплат по должностным окладам:</w:t>
      </w: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ежемесячная надбавка за стаж работы в Территориальном органе местного самоуправления села поселка Красногвардейский (далее - стаж работы) - до 2 должностных окладов;</w:t>
      </w: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премия по результатам работы - до 3 должностных окладов;</w:t>
      </w: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материальная помощь - до 2 должностных окладов.</w:t>
      </w: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Средства на выплату материальной помощи предусматриваются без учета районного коэффициента.</w:t>
      </w: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>8. Изменение в течение календарного года утвержденного фонда оплаты труда производится в случаях:</w:t>
      </w: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проведения индексации должностных окладов;</w:t>
      </w: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существенных изменений действующих условий оплаты труда;</w:t>
      </w: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увеличения (уменьшения) штатной численности.</w:t>
      </w: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III. Должностные оклады </w:t>
      </w: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оклады работникам устанавливаются в соответствии с </w:t>
      </w:r>
      <w:hyperlink r:id="rId11" w:history="1">
        <w:r w:rsidRPr="00AB78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Свердловской области от 10.11.2010 № 1615-ПП «Об утверждении нормативов формирования расходов на содержание органов местного самоуправления, в том числе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муниципальных образованиях, расположенных на территории Свердловской области, на 2011 год»: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941"/>
        <w:gridCol w:w="3131"/>
      </w:tblGrid>
      <w:tr w:rsidR="00AB7835" w:rsidRPr="00AB7835" w:rsidTr="00475236">
        <w:tc>
          <w:tcPr>
            <w:tcW w:w="817" w:type="dxa"/>
          </w:tcPr>
          <w:p w:rsidR="00AB7835" w:rsidRPr="00AB7835" w:rsidRDefault="00AB7835" w:rsidP="00AB7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83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B7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AB783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41" w:type="dxa"/>
          </w:tcPr>
          <w:p w:rsidR="00AB7835" w:rsidRPr="00AB7835" w:rsidRDefault="00AB7835" w:rsidP="00AB7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должности</w:t>
            </w:r>
          </w:p>
        </w:tc>
        <w:tc>
          <w:tcPr>
            <w:tcW w:w="3131" w:type="dxa"/>
          </w:tcPr>
          <w:p w:rsidR="00AB7835" w:rsidRPr="00AB7835" w:rsidRDefault="00AB7835" w:rsidP="00AB7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835">
              <w:rPr>
                <w:rFonts w:ascii="Times New Roman" w:hAnsi="Times New Roman" w:cs="Times New Roman"/>
                <w:sz w:val="28"/>
                <w:szCs w:val="28"/>
              </w:rPr>
              <w:t xml:space="preserve">Размеры должностных </w:t>
            </w:r>
            <w:r w:rsidRPr="00AB7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окладов (в рублях)</w:t>
            </w:r>
          </w:p>
        </w:tc>
      </w:tr>
      <w:tr w:rsidR="00AB7835" w:rsidRPr="00AB7835" w:rsidTr="00475236">
        <w:tc>
          <w:tcPr>
            <w:tcW w:w="817" w:type="dxa"/>
          </w:tcPr>
          <w:p w:rsidR="00AB7835" w:rsidRPr="00AB7835" w:rsidRDefault="00AB7835" w:rsidP="00AB7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941" w:type="dxa"/>
          </w:tcPr>
          <w:p w:rsidR="00AB7835" w:rsidRPr="00AB7835" w:rsidRDefault="00AB7835" w:rsidP="00AB7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835"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3131" w:type="dxa"/>
          </w:tcPr>
          <w:p w:rsidR="00AB7835" w:rsidRPr="00AB7835" w:rsidRDefault="00AB7835" w:rsidP="00AB7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835">
              <w:rPr>
                <w:rFonts w:ascii="Times New Roman" w:hAnsi="Times New Roman" w:cs="Times New Roman"/>
                <w:sz w:val="28"/>
                <w:szCs w:val="28"/>
              </w:rPr>
              <w:t>7263</w:t>
            </w:r>
          </w:p>
        </w:tc>
      </w:tr>
      <w:tr w:rsidR="00AB7835" w:rsidRPr="00AB7835" w:rsidTr="00475236">
        <w:tc>
          <w:tcPr>
            <w:tcW w:w="817" w:type="dxa"/>
          </w:tcPr>
          <w:p w:rsidR="00AB7835" w:rsidRPr="00AB7835" w:rsidRDefault="00AB7835" w:rsidP="00AB7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83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41" w:type="dxa"/>
          </w:tcPr>
          <w:p w:rsidR="00AB7835" w:rsidRPr="00AB7835" w:rsidRDefault="00AB7835" w:rsidP="00AB7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835">
              <w:rPr>
                <w:rFonts w:ascii="Times New Roman" w:hAnsi="Times New Roman" w:cs="Times New Roman"/>
                <w:sz w:val="28"/>
                <w:szCs w:val="28"/>
              </w:rPr>
              <w:t>Младший обслуживающий персонал (уборщик служебных помещений</w:t>
            </w:r>
            <w:proofErr w:type="gramStart"/>
            <w:r w:rsidRPr="00AB7835">
              <w:rPr>
                <w:rFonts w:ascii="Times New Roman" w:hAnsi="Times New Roman" w:cs="Times New Roman"/>
                <w:sz w:val="28"/>
                <w:szCs w:val="28"/>
              </w:rPr>
              <w:t>,)</w:t>
            </w:r>
            <w:proofErr w:type="gramEnd"/>
          </w:p>
        </w:tc>
        <w:tc>
          <w:tcPr>
            <w:tcW w:w="3131" w:type="dxa"/>
          </w:tcPr>
          <w:p w:rsidR="00AB7835" w:rsidRPr="00AB7835" w:rsidRDefault="00AB7835" w:rsidP="00AB7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835">
              <w:rPr>
                <w:rFonts w:ascii="Times New Roman" w:hAnsi="Times New Roman" w:cs="Times New Roman"/>
                <w:sz w:val="28"/>
                <w:szCs w:val="28"/>
              </w:rPr>
              <w:t>3726х 0,75= 2794,0</w:t>
            </w:r>
          </w:p>
        </w:tc>
      </w:tr>
    </w:tbl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IV. Ежемесячные надбавки к должностному окладу </w:t>
      </w: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Работникам устанавливаются и выплачиваются ежемесячные надбавки </w:t>
      </w:r>
      <w:proofErr w:type="gramStart"/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должностным окладам за стаж работы в зависимости от срока работы в</w:t>
      </w:r>
      <w:r w:rsidRPr="00AB7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Территориальном органе</w:t>
      </w:r>
      <w:proofErr w:type="gramEnd"/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села поселка Красногвардейский</w:t>
      </w:r>
      <w:r w:rsidRPr="00AB7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размерах:</w:t>
      </w: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 до 8 лет - 10 процентов;</w:t>
      </w: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 8 лет до 13 лет - 15 процентов;</w:t>
      </w: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 13 лет до 18 лет - 20 процентов;</w:t>
      </w: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 18 лет до 23 лет - 25 процентов;</w:t>
      </w: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 23 лет - 30 процентов.</w:t>
      </w: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Работникам по должностям водитель, механик – водитель  устанавливается ежемесячная надбавка за классность в размерах:</w:t>
      </w: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1 класс (при наличии в водительском удостоверении отметок о праве управления транспортными средствами категорий B, C, Д, E) - 25 процентов должностного оклада;</w:t>
      </w: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2 класс (при наличии в водительском удостоверении отметок о праве управления транспортными средствами категорий B, C, E либо только</w:t>
      </w:r>
      <w:proofErr w:type="gramStart"/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E) - 10 процентов должностного оклада.</w:t>
      </w: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квалификации (классность) водителю легкового автотранспорта  Территориального органа местного самоуправления поселка Красногвардейский утверждается распоряжением Территориального органа местного самоуправления поселка Красногвардейский.</w:t>
      </w: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Работникам по должностям водитель, механик – водитель  устанавливается и выплачивается ежемесячная надбавка за особые условия труда в размере до 50 процентов должностного оклада, конкретный размер надбавки устанавливается распоряжением Территориального органа местного самоуправления поселка Красногвардейский. </w:t>
      </w: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Работникам категории младший обслуживающий персонал устанавливается и выплачивается надбавка за работу с вредными и (или) опасными условиями труда (биологический фактор) в размере 10 процентов за одну зону обслуживания, конкретный размер надбавки устанавливается распоряжением Территориального органа местного самоуправления поселка Красногвардейский.</w:t>
      </w: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>V. Премия по результатам работы</w:t>
      </w: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  Ежемесячное премирование работников осуществляется в соответствии с Положением </w:t>
      </w:r>
      <w:r w:rsidRPr="00AB7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премировании работников Территориального органа местного самоуправления поселка </w:t>
      </w:r>
      <w:proofErr w:type="gramStart"/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Красногвардейский</w:t>
      </w:r>
      <w:proofErr w:type="gramEnd"/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утвержденным  распоряжением </w:t>
      </w: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Территориального органа местного самоуправления поселка Красногвардейский.</w:t>
      </w: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 Работникам, в пределах установленного фонда оплаты труда, выплачиваются ежемесячные премии по результатам работы в размере до                   25 процентов должностного оклада.</w:t>
      </w: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>VI. Материальная помощь</w:t>
      </w: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Материальная помощь работникам выплачивается в соответствии с Положением о порядке и условиях выплаты материальной  помощи работникам Территориального органа местного самоуправления поселка </w:t>
      </w:r>
      <w:proofErr w:type="gramStart"/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Красногвардейский</w:t>
      </w:r>
      <w:proofErr w:type="gramEnd"/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 распоряжением Территориального органа местного самоуправления поселка Красногвардейский. Размер материальной помощи не может превышать двух должностных окладов.</w:t>
      </w: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>IV. Заключительные положения</w:t>
      </w: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>17. Начисление оплаты труда работникам производится ежемесячно на основании табеля учета рабочего времени.</w:t>
      </w: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начисленного денежного содержания производится дважды в месяц.</w:t>
      </w: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B7835" w:rsidRPr="00AB7835" w:rsidRDefault="00AB7835" w:rsidP="00AB7835"/>
    <w:p w:rsidR="00AB7835" w:rsidRPr="00AB7835" w:rsidRDefault="00AB7835" w:rsidP="00AB7835"/>
    <w:p w:rsidR="00AB7835" w:rsidRPr="00AB7835" w:rsidRDefault="00AB7835" w:rsidP="00AB783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E6E10" w:rsidRDefault="00BE6E10"/>
    <w:sectPr w:rsidR="00BE6E10" w:rsidSect="000331E2">
      <w:headerReference w:type="default" r:id="rId12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9C0" w:rsidRDefault="001809C0">
      <w:pPr>
        <w:spacing w:after="0" w:line="240" w:lineRule="auto"/>
      </w:pPr>
      <w:r>
        <w:separator/>
      </w:r>
    </w:p>
  </w:endnote>
  <w:endnote w:type="continuationSeparator" w:id="0">
    <w:p w:rsidR="001809C0" w:rsidRDefault="00180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9C0" w:rsidRDefault="001809C0">
      <w:pPr>
        <w:spacing w:after="0" w:line="240" w:lineRule="auto"/>
      </w:pPr>
      <w:r>
        <w:separator/>
      </w:r>
    </w:p>
  </w:footnote>
  <w:footnote w:type="continuationSeparator" w:id="0">
    <w:p w:rsidR="001809C0" w:rsidRDefault="00180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8B7" w:rsidRDefault="001809C0">
    <w:pPr>
      <w:pStyle w:val="a4"/>
      <w:jc w:val="center"/>
    </w:pPr>
  </w:p>
  <w:p w:rsidR="007F78B7" w:rsidRDefault="001809C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35"/>
    <w:rsid w:val="001809C0"/>
    <w:rsid w:val="004857DF"/>
    <w:rsid w:val="006D6612"/>
    <w:rsid w:val="00831268"/>
    <w:rsid w:val="00AB7835"/>
    <w:rsid w:val="00BE6E10"/>
    <w:rsid w:val="00F7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B783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AB7835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B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B783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AB7835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B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D2E528B01F605E80FF44A526726AD03BCB33812C3B37FA9D7371283E62D0493C852ABD5B1En3A7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6D2E528B01F605E80FF44B3251E34DA3BC9698C283D35AAC02C2A75696BDA1En7AB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6D2E528B01F605E80FF44B3251E34DA3BC9698C283D35AAC02C2A75696BDA1En7A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D2E528B01F605E80FF44A526726AD03BCB33812C3137FA9D7371283E62D0493C852ABA5Dn1A1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2016-05-31T09:12:00Z</dcterms:created>
  <dcterms:modified xsi:type="dcterms:W3CDTF">2016-05-31T09:37:00Z</dcterms:modified>
</cp:coreProperties>
</file>