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1A" w:rsidRPr="0088055D" w:rsidRDefault="0071271A" w:rsidP="0071271A">
      <w:pPr>
        <w:jc w:val="center"/>
        <w:rPr>
          <w:sz w:val="28"/>
          <w:szCs w:val="28"/>
        </w:rPr>
      </w:pPr>
      <w:r>
        <w:rPr>
          <w:noProof/>
          <w:sz w:val="20"/>
          <w:szCs w:val="20"/>
        </w:rPr>
        <w:drawing>
          <wp:inline distT="0" distB="0" distL="0" distR="0" wp14:anchorId="393F6A56" wp14:editId="50DF2FB8">
            <wp:extent cx="5810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71271A" w:rsidRPr="00E72996" w:rsidRDefault="0071271A" w:rsidP="0071271A">
      <w:pPr>
        <w:jc w:val="center"/>
        <w:rPr>
          <w:rFonts w:ascii="Century Gothic" w:hAnsi="Century Gothic"/>
          <w:b/>
          <w:sz w:val="28"/>
          <w:szCs w:val="28"/>
        </w:rPr>
      </w:pPr>
      <w:r w:rsidRPr="00E72996">
        <w:rPr>
          <w:rFonts w:ascii="Century Gothic" w:hAnsi="Century Gothic"/>
          <w:b/>
          <w:sz w:val="28"/>
          <w:szCs w:val="28"/>
        </w:rPr>
        <w:t>Артемовский городской округ</w:t>
      </w:r>
    </w:p>
    <w:p w:rsidR="0071271A" w:rsidRPr="00E72996" w:rsidRDefault="0071271A" w:rsidP="0071271A">
      <w:pPr>
        <w:jc w:val="center"/>
        <w:rPr>
          <w:rFonts w:ascii="Century Gothic" w:hAnsi="Century Gothic"/>
          <w:b/>
          <w:sz w:val="28"/>
          <w:szCs w:val="28"/>
        </w:rPr>
      </w:pPr>
    </w:p>
    <w:p w:rsidR="0071271A" w:rsidRDefault="0071271A" w:rsidP="0071271A">
      <w:pPr>
        <w:jc w:val="center"/>
        <w:rPr>
          <w:rFonts w:ascii="Century Gothic" w:hAnsi="Century Gothic"/>
          <w:b/>
          <w:sz w:val="28"/>
          <w:szCs w:val="28"/>
        </w:rPr>
      </w:pPr>
      <w:r w:rsidRPr="00E72996">
        <w:rPr>
          <w:rFonts w:ascii="Century Gothic" w:hAnsi="Century Gothic"/>
          <w:b/>
          <w:sz w:val="28"/>
          <w:szCs w:val="28"/>
        </w:rPr>
        <w:t xml:space="preserve">  Территориальный орган местного самоуправления </w:t>
      </w:r>
    </w:p>
    <w:p w:rsidR="0071271A" w:rsidRPr="00E72996" w:rsidRDefault="0071271A" w:rsidP="0071271A">
      <w:pPr>
        <w:jc w:val="center"/>
        <w:rPr>
          <w:rFonts w:ascii="Century Gothic" w:hAnsi="Century Gothic"/>
          <w:b/>
          <w:sz w:val="28"/>
          <w:szCs w:val="28"/>
        </w:rPr>
      </w:pPr>
      <w:r w:rsidRPr="00E72996">
        <w:rPr>
          <w:rFonts w:ascii="Century Gothic" w:hAnsi="Century Gothic"/>
          <w:b/>
          <w:sz w:val="28"/>
          <w:szCs w:val="28"/>
        </w:rPr>
        <w:t xml:space="preserve">  посёлка </w:t>
      </w:r>
      <w:proofErr w:type="gramStart"/>
      <w:r w:rsidRPr="00E72996">
        <w:rPr>
          <w:rFonts w:ascii="Century Gothic" w:hAnsi="Century Gothic"/>
          <w:b/>
          <w:sz w:val="28"/>
          <w:szCs w:val="28"/>
        </w:rPr>
        <w:t>Красногвардейский</w:t>
      </w:r>
      <w:proofErr w:type="gramEnd"/>
    </w:p>
    <w:p w:rsidR="0071271A" w:rsidRPr="00E72996" w:rsidRDefault="0071271A" w:rsidP="0071271A">
      <w:pPr>
        <w:jc w:val="center"/>
        <w:rPr>
          <w:b/>
          <w:sz w:val="28"/>
          <w:szCs w:val="28"/>
        </w:rPr>
      </w:pPr>
    </w:p>
    <w:p w:rsidR="0071271A" w:rsidRPr="00E72996" w:rsidRDefault="0071271A" w:rsidP="0071271A">
      <w:pPr>
        <w:jc w:val="center"/>
        <w:rPr>
          <w:b/>
          <w:sz w:val="32"/>
          <w:szCs w:val="32"/>
        </w:rPr>
      </w:pPr>
      <w:proofErr w:type="gramStart"/>
      <w:r w:rsidRPr="00E72996">
        <w:rPr>
          <w:b/>
          <w:sz w:val="32"/>
          <w:szCs w:val="32"/>
        </w:rPr>
        <w:t>Р</w:t>
      </w:r>
      <w:proofErr w:type="gramEnd"/>
      <w:r w:rsidRPr="00E72996">
        <w:rPr>
          <w:b/>
          <w:sz w:val="32"/>
          <w:szCs w:val="32"/>
        </w:rPr>
        <w:t xml:space="preserve"> А С П О Р Я Ж Е Н И Е</w:t>
      </w:r>
    </w:p>
    <w:p w:rsidR="0071271A" w:rsidRPr="0088055D" w:rsidRDefault="0071271A" w:rsidP="0071271A">
      <w:pPr>
        <w:pBdr>
          <w:bottom w:val="double" w:sz="6" w:space="0" w:color="auto"/>
        </w:pBdr>
        <w:jc w:val="center"/>
        <w:rPr>
          <w:b/>
          <w:sz w:val="40"/>
          <w:szCs w:val="40"/>
        </w:rPr>
      </w:pPr>
    </w:p>
    <w:p w:rsidR="0071271A" w:rsidRPr="0088055D" w:rsidRDefault="0071271A" w:rsidP="0071271A">
      <w:pPr>
        <w:spacing w:line="1" w:lineRule="exact"/>
        <w:rPr>
          <w:sz w:val="28"/>
          <w:szCs w:val="28"/>
        </w:rPr>
      </w:pPr>
    </w:p>
    <w:p w:rsidR="0071271A" w:rsidRPr="0088055D" w:rsidRDefault="0071271A" w:rsidP="0071271A">
      <w:pPr>
        <w:rPr>
          <w:sz w:val="23"/>
          <w:szCs w:val="23"/>
        </w:rPr>
      </w:pPr>
    </w:p>
    <w:p w:rsidR="0071271A" w:rsidRPr="0088055D" w:rsidRDefault="0071271A" w:rsidP="0071271A">
      <w:pPr>
        <w:rPr>
          <w:sz w:val="28"/>
          <w:szCs w:val="28"/>
        </w:rPr>
      </w:pPr>
      <w:r w:rsidRPr="0088055D">
        <w:rPr>
          <w:sz w:val="28"/>
          <w:szCs w:val="28"/>
        </w:rPr>
        <w:t xml:space="preserve"> от </w:t>
      </w:r>
      <w:r w:rsidRPr="0088055D">
        <w:rPr>
          <w:sz w:val="28"/>
          <w:szCs w:val="28"/>
        </w:rPr>
        <w:tab/>
      </w:r>
      <w:r w:rsidRPr="0088055D">
        <w:rPr>
          <w:sz w:val="28"/>
          <w:szCs w:val="28"/>
        </w:rPr>
        <w:tab/>
      </w:r>
      <w:r w:rsidRPr="0088055D">
        <w:rPr>
          <w:sz w:val="28"/>
          <w:szCs w:val="28"/>
        </w:rPr>
        <w:tab/>
      </w:r>
      <w:r w:rsidRPr="0088055D">
        <w:rPr>
          <w:sz w:val="28"/>
          <w:szCs w:val="28"/>
        </w:rPr>
        <w:tab/>
      </w:r>
      <w:r w:rsidRPr="0088055D">
        <w:rPr>
          <w:sz w:val="28"/>
          <w:szCs w:val="28"/>
        </w:rPr>
        <w:tab/>
      </w:r>
      <w:r w:rsidRPr="0088055D">
        <w:rPr>
          <w:sz w:val="28"/>
          <w:szCs w:val="28"/>
        </w:rPr>
        <w:tab/>
      </w:r>
      <w:r w:rsidRPr="0088055D">
        <w:rPr>
          <w:sz w:val="28"/>
          <w:szCs w:val="28"/>
        </w:rPr>
        <w:tab/>
      </w:r>
      <w:r w:rsidRPr="0088055D">
        <w:rPr>
          <w:sz w:val="28"/>
          <w:szCs w:val="28"/>
        </w:rPr>
        <w:tab/>
      </w:r>
      <w:r w:rsidRPr="0088055D">
        <w:rPr>
          <w:sz w:val="28"/>
          <w:szCs w:val="28"/>
        </w:rPr>
        <w:tab/>
      </w:r>
      <w:r w:rsidRPr="0088055D">
        <w:rPr>
          <w:sz w:val="28"/>
          <w:szCs w:val="28"/>
        </w:rPr>
        <w:tab/>
      </w:r>
      <w:r>
        <w:rPr>
          <w:sz w:val="28"/>
          <w:szCs w:val="28"/>
        </w:rPr>
        <w:t xml:space="preserve">                   </w:t>
      </w:r>
      <w:r w:rsidRPr="0088055D">
        <w:rPr>
          <w:sz w:val="28"/>
          <w:szCs w:val="28"/>
        </w:rPr>
        <w:t xml:space="preserve">№ </w:t>
      </w:r>
    </w:p>
    <w:p w:rsidR="0071271A" w:rsidRPr="002430E0" w:rsidRDefault="0071271A" w:rsidP="0071271A">
      <w:pPr>
        <w:rPr>
          <w:sz w:val="28"/>
          <w:szCs w:val="28"/>
        </w:rPr>
      </w:pPr>
    </w:p>
    <w:p w:rsidR="0071271A" w:rsidRPr="002430E0" w:rsidRDefault="0071271A" w:rsidP="0071271A">
      <w:pPr>
        <w:rPr>
          <w:sz w:val="28"/>
          <w:szCs w:val="28"/>
        </w:rPr>
      </w:pPr>
    </w:p>
    <w:p w:rsidR="0071271A" w:rsidRPr="00CB5BE9" w:rsidRDefault="0071271A" w:rsidP="0071271A">
      <w:pPr>
        <w:autoSpaceDE w:val="0"/>
        <w:autoSpaceDN w:val="0"/>
        <w:adjustRightInd w:val="0"/>
        <w:jc w:val="center"/>
        <w:outlineLvl w:val="0"/>
        <w:rPr>
          <w:b/>
          <w:bCs/>
          <w:i/>
          <w:sz w:val="28"/>
          <w:szCs w:val="28"/>
        </w:rPr>
      </w:pPr>
      <w:r w:rsidRPr="00CB5BE9">
        <w:rPr>
          <w:b/>
          <w:bCs/>
          <w:i/>
          <w:sz w:val="28"/>
          <w:szCs w:val="28"/>
        </w:rPr>
        <w:t xml:space="preserve">О  порядке присвоения классных чинов  муниципальным служащим, замещающим должности муниципальной службы </w:t>
      </w:r>
      <w:r>
        <w:rPr>
          <w:b/>
          <w:bCs/>
          <w:i/>
          <w:sz w:val="28"/>
          <w:szCs w:val="28"/>
        </w:rPr>
        <w:t xml:space="preserve">в Территориальном органе местного самоуправления поселка </w:t>
      </w:r>
      <w:proofErr w:type="gramStart"/>
      <w:r>
        <w:rPr>
          <w:b/>
          <w:bCs/>
          <w:i/>
          <w:sz w:val="28"/>
          <w:szCs w:val="28"/>
        </w:rPr>
        <w:t>Красногвардейский</w:t>
      </w:r>
      <w:proofErr w:type="gramEnd"/>
    </w:p>
    <w:p w:rsidR="0071271A" w:rsidRPr="00C24EAD" w:rsidRDefault="0071271A" w:rsidP="0071271A">
      <w:pPr>
        <w:jc w:val="center"/>
        <w:rPr>
          <w:sz w:val="28"/>
          <w:szCs w:val="28"/>
        </w:rPr>
      </w:pPr>
    </w:p>
    <w:p w:rsidR="0071271A" w:rsidRPr="00C24EAD" w:rsidRDefault="0071271A" w:rsidP="0071271A">
      <w:pPr>
        <w:rPr>
          <w:sz w:val="28"/>
          <w:szCs w:val="28"/>
        </w:rPr>
      </w:pPr>
    </w:p>
    <w:p w:rsidR="0071271A" w:rsidRDefault="0071271A" w:rsidP="0071271A">
      <w:pPr>
        <w:tabs>
          <w:tab w:val="left" w:pos="6246"/>
        </w:tabs>
        <w:ind w:firstLine="851"/>
        <w:jc w:val="both"/>
        <w:rPr>
          <w:color w:val="000000"/>
          <w:sz w:val="28"/>
          <w:szCs w:val="28"/>
        </w:rPr>
      </w:pPr>
      <w:r w:rsidRPr="00C24EAD">
        <w:rPr>
          <w:sz w:val="28"/>
          <w:szCs w:val="28"/>
        </w:rPr>
        <w:t xml:space="preserve">В соответствии со </w:t>
      </w:r>
      <w:hyperlink r:id="rId6" w:history="1">
        <w:r w:rsidRPr="00C24EAD">
          <w:rPr>
            <w:sz w:val="28"/>
            <w:szCs w:val="28"/>
          </w:rPr>
          <w:t>статьей 9.1</w:t>
        </w:r>
      </w:hyperlink>
      <w:r w:rsidRPr="00C24EAD">
        <w:rPr>
          <w:sz w:val="28"/>
          <w:szCs w:val="28"/>
        </w:rPr>
        <w:t xml:space="preserve"> Федеральног</w:t>
      </w:r>
      <w:r>
        <w:rPr>
          <w:sz w:val="28"/>
          <w:szCs w:val="28"/>
        </w:rPr>
        <w:t>о закона от 02.03.2007 № 25-ФЗ «</w:t>
      </w:r>
      <w:r w:rsidRPr="00C24EAD">
        <w:rPr>
          <w:sz w:val="28"/>
          <w:szCs w:val="28"/>
        </w:rPr>
        <w:t>О муниципально</w:t>
      </w:r>
      <w:r>
        <w:rPr>
          <w:sz w:val="28"/>
          <w:szCs w:val="28"/>
        </w:rPr>
        <w:t>й службе в Российской Федерации»</w:t>
      </w:r>
      <w:r w:rsidRPr="00C24EAD">
        <w:rPr>
          <w:sz w:val="28"/>
          <w:szCs w:val="28"/>
        </w:rPr>
        <w:t xml:space="preserve">,  </w:t>
      </w:r>
      <w:hyperlink r:id="rId7" w:history="1">
        <w:r w:rsidRPr="00C24EAD">
          <w:rPr>
            <w:sz w:val="28"/>
            <w:szCs w:val="28"/>
          </w:rPr>
          <w:t>Законом</w:t>
        </w:r>
      </w:hyperlink>
      <w:r w:rsidRPr="00C24EAD">
        <w:rPr>
          <w:sz w:val="28"/>
          <w:szCs w:val="28"/>
        </w:rPr>
        <w:t xml:space="preserve"> Свердловской</w:t>
      </w:r>
      <w:r>
        <w:rPr>
          <w:sz w:val="28"/>
          <w:szCs w:val="28"/>
        </w:rPr>
        <w:t xml:space="preserve"> области от 29.10.2007 №136-ОЗ «</w:t>
      </w:r>
      <w:r w:rsidRPr="00C24EAD">
        <w:rPr>
          <w:sz w:val="28"/>
          <w:szCs w:val="28"/>
        </w:rPr>
        <w:t xml:space="preserve">Об особенностях муниципальной службы на </w:t>
      </w:r>
      <w:r>
        <w:rPr>
          <w:sz w:val="28"/>
          <w:szCs w:val="28"/>
        </w:rPr>
        <w:t>территории Свердловской области» (с изменениями и дополнениями)</w:t>
      </w:r>
      <w:r w:rsidRPr="00C24EAD">
        <w:rPr>
          <w:sz w:val="28"/>
          <w:szCs w:val="28"/>
        </w:rPr>
        <w:t xml:space="preserve">, статьями 29.1, 31, 38 Устава Артемовского городского округа, </w:t>
      </w:r>
      <w:r w:rsidRPr="00C24EAD">
        <w:rPr>
          <w:color w:val="000000"/>
          <w:sz w:val="28"/>
          <w:szCs w:val="28"/>
        </w:rPr>
        <w:t xml:space="preserve"> </w:t>
      </w:r>
    </w:p>
    <w:p w:rsidR="0071271A" w:rsidRDefault="0071271A" w:rsidP="0071271A">
      <w:pPr>
        <w:tabs>
          <w:tab w:val="left" w:pos="6246"/>
        </w:tabs>
        <w:ind w:firstLine="851"/>
        <w:jc w:val="both"/>
        <w:rPr>
          <w:sz w:val="28"/>
          <w:szCs w:val="28"/>
        </w:rPr>
      </w:pPr>
      <w:r>
        <w:rPr>
          <w:sz w:val="28"/>
          <w:szCs w:val="28"/>
        </w:rPr>
        <w:t>1.</w:t>
      </w:r>
      <w:r w:rsidRPr="00BD282A">
        <w:rPr>
          <w:sz w:val="28"/>
          <w:szCs w:val="28"/>
        </w:rPr>
        <w:t xml:space="preserve">Утвердить  Порядок присвоения классных чинов  муниципальным служащим, замещающим должности муниципальной службы в Территориальном органе местного самоуправления </w:t>
      </w:r>
      <w:r>
        <w:rPr>
          <w:sz w:val="28"/>
          <w:szCs w:val="28"/>
        </w:rPr>
        <w:t xml:space="preserve">поселка Красногвардейский  </w:t>
      </w:r>
      <w:r w:rsidRPr="00BD282A">
        <w:rPr>
          <w:sz w:val="28"/>
          <w:szCs w:val="28"/>
        </w:rPr>
        <w:t>(Приложение 1).</w:t>
      </w:r>
    </w:p>
    <w:p w:rsidR="0071271A" w:rsidRDefault="0071271A" w:rsidP="0071271A">
      <w:pPr>
        <w:tabs>
          <w:tab w:val="left" w:pos="6246"/>
        </w:tabs>
        <w:ind w:firstLine="851"/>
        <w:jc w:val="both"/>
        <w:rPr>
          <w:sz w:val="28"/>
          <w:szCs w:val="28"/>
        </w:rPr>
      </w:pPr>
      <w:r>
        <w:rPr>
          <w:sz w:val="28"/>
          <w:szCs w:val="28"/>
        </w:rPr>
        <w:t xml:space="preserve">2. </w:t>
      </w:r>
      <w:r w:rsidRPr="004D028C">
        <w:rPr>
          <w:sz w:val="28"/>
          <w:szCs w:val="28"/>
        </w:rPr>
        <w:t>Утвердить форму представления к присвоению классного чина муниципальных служащих</w:t>
      </w:r>
      <w:r>
        <w:rPr>
          <w:sz w:val="28"/>
          <w:szCs w:val="28"/>
        </w:rPr>
        <w:t xml:space="preserve"> замещающих</w:t>
      </w:r>
      <w:r w:rsidRPr="00BD282A">
        <w:rPr>
          <w:sz w:val="28"/>
          <w:szCs w:val="28"/>
        </w:rPr>
        <w:t xml:space="preserve"> должности муниципальной службы в Территориальном органе местного самоуправления </w:t>
      </w:r>
      <w:r>
        <w:rPr>
          <w:sz w:val="28"/>
          <w:szCs w:val="28"/>
        </w:rPr>
        <w:t xml:space="preserve">поселка </w:t>
      </w:r>
      <w:proofErr w:type="gramStart"/>
      <w:r>
        <w:rPr>
          <w:sz w:val="28"/>
          <w:szCs w:val="28"/>
        </w:rPr>
        <w:t>Красногвардейский</w:t>
      </w:r>
      <w:proofErr w:type="gramEnd"/>
      <w:r w:rsidRPr="00BD282A">
        <w:rPr>
          <w:bCs/>
          <w:sz w:val="28"/>
          <w:szCs w:val="28"/>
        </w:rPr>
        <w:t xml:space="preserve"> </w:t>
      </w:r>
      <w:r w:rsidRPr="00BD282A">
        <w:rPr>
          <w:sz w:val="28"/>
          <w:szCs w:val="28"/>
        </w:rPr>
        <w:t xml:space="preserve"> </w:t>
      </w:r>
      <w:r>
        <w:rPr>
          <w:sz w:val="28"/>
          <w:szCs w:val="28"/>
        </w:rPr>
        <w:t>(Приложение 2).</w:t>
      </w:r>
    </w:p>
    <w:p w:rsidR="0071271A" w:rsidRDefault="0071271A" w:rsidP="0071271A">
      <w:pPr>
        <w:tabs>
          <w:tab w:val="left" w:pos="6246"/>
        </w:tabs>
        <w:ind w:firstLine="851"/>
        <w:jc w:val="both"/>
        <w:rPr>
          <w:sz w:val="28"/>
          <w:szCs w:val="28"/>
        </w:rPr>
      </w:pPr>
      <w:r>
        <w:rPr>
          <w:sz w:val="28"/>
          <w:szCs w:val="28"/>
        </w:rPr>
        <w:t xml:space="preserve">3.Опубликовать распоряжение в газете « Артемовский рабочий» и разместить на официальном сайте Территориального органа местного самоуправления поселка Красногвардейский в </w:t>
      </w:r>
      <w:proofErr w:type="spellStart"/>
      <w:r>
        <w:rPr>
          <w:sz w:val="28"/>
          <w:szCs w:val="28"/>
        </w:rPr>
        <w:t>нформационн</w:t>
      </w:r>
      <w:proofErr w:type="gramStart"/>
      <w:r>
        <w:rPr>
          <w:sz w:val="28"/>
          <w:szCs w:val="28"/>
        </w:rPr>
        <w:t>о</w:t>
      </w:r>
      <w:proofErr w:type="spellEnd"/>
      <w:r>
        <w:rPr>
          <w:sz w:val="28"/>
          <w:szCs w:val="28"/>
        </w:rPr>
        <w:t>-</w:t>
      </w:r>
      <w:proofErr w:type="gramEnd"/>
      <w:r>
        <w:rPr>
          <w:sz w:val="28"/>
          <w:szCs w:val="28"/>
        </w:rPr>
        <w:t xml:space="preserve"> телекоммуникационной сети « Интернет».</w:t>
      </w:r>
    </w:p>
    <w:p w:rsidR="0071271A" w:rsidRPr="00C24EAD" w:rsidRDefault="0071271A" w:rsidP="0071271A">
      <w:pPr>
        <w:tabs>
          <w:tab w:val="left" w:pos="6246"/>
        </w:tabs>
        <w:ind w:firstLine="851"/>
        <w:jc w:val="both"/>
        <w:rPr>
          <w:sz w:val="28"/>
          <w:szCs w:val="28"/>
        </w:rPr>
      </w:pPr>
      <w:r>
        <w:rPr>
          <w:sz w:val="28"/>
          <w:szCs w:val="28"/>
        </w:rPr>
        <w:t>4</w:t>
      </w:r>
      <w:r w:rsidRPr="00C24EAD">
        <w:rPr>
          <w:sz w:val="28"/>
          <w:szCs w:val="28"/>
        </w:rPr>
        <w:t xml:space="preserve">. </w:t>
      </w:r>
      <w:proofErr w:type="gramStart"/>
      <w:r w:rsidRPr="00C24EAD">
        <w:rPr>
          <w:sz w:val="28"/>
          <w:szCs w:val="28"/>
        </w:rPr>
        <w:t>Контроль за</w:t>
      </w:r>
      <w:proofErr w:type="gramEnd"/>
      <w:r w:rsidRPr="00C24EAD">
        <w:rPr>
          <w:sz w:val="28"/>
          <w:szCs w:val="28"/>
        </w:rPr>
        <w:t xml:space="preserve"> выполнением настоящего распоряжения оставляю за собой.</w:t>
      </w:r>
    </w:p>
    <w:p w:rsidR="0071271A" w:rsidRDefault="0071271A" w:rsidP="0071271A">
      <w:pPr>
        <w:jc w:val="both"/>
        <w:rPr>
          <w:sz w:val="28"/>
          <w:szCs w:val="28"/>
        </w:rPr>
      </w:pPr>
    </w:p>
    <w:p w:rsidR="0071271A" w:rsidRDefault="0071271A" w:rsidP="0071271A">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1271A" w:rsidRDefault="0071271A" w:rsidP="0071271A">
      <w:pPr>
        <w:pStyle w:val="a3"/>
        <w:rPr>
          <w:rFonts w:ascii="Times New Roman" w:hAnsi="Times New Roman" w:cs="Times New Roman"/>
          <w:sz w:val="28"/>
          <w:szCs w:val="28"/>
        </w:rPr>
      </w:pPr>
      <w:r>
        <w:rPr>
          <w:rFonts w:ascii="Times New Roman" w:hAnsi="Times New Roman" w:cs="Times New Roman"/>
          <w:sz w:val="28"/>
          <w:szCs w:val="28"/>
        </w:rPr>
        <w:t>Территориального органа</w:t>
      </w:r>
    </w:p>
    <w:p w:rsidR="0071271A" w:rsidRDefault="0071271A" w:rsidP="0071271A">
      <w:pPr>
        <w:pStyle w:val="a3"/>
        <w:rPr>
          <w:rFonts w:ascii="Times New Roman" w:hAnsi="Times New Roman" w:cs="Times New Roman"/>
          <w:sz w:val="28"/>
          <w:szCs w:val="28"/>
        </w:rPr>
      </w:pPr>
      <w:r>
        <w:rPr>
          <w:rFonts w:ascii="Times New Roman" w:hAnsi="Times New Roman" w:cs="Times New Roman"/>
          <w:sz w:val="28"/>
          <w:szCs w:val="28"/>
        </w:rPr>
        <w:t>местного самоуправления</w:t>
      </w:r>
    </w:p>
    <w:p w:rsidR="0071271A" w:rsidRDefault="0071271A" w:rsidP="0071271A">
      <w:pPr>
        <w:pStyle w:val="a3"/>
        <w:rPr>
          <w:rFonts w:ascii="Times New Roman" w:hAnsi="Times New Roman" w:cs="Times New Roman"/>
          <w:sz w:val="28"/>
          <w:szCs w:val="28"/>
        </w:rPr>
      </w:pPr>
      <w:r>
        <w:rPr>
          <w:rFonts w:ascii="Times New Roman" w:hAnsi="Times New Roman" w:cs="Times New Roman"/>
          <w:sz w:val="28"/>
          <w:szCs w:val="28"/>
        </w:rPr>
        <w:t xml:space="preserve">поселка </w:t>
      </w:r>
      <w:proofErr w:type="gramStart"/>
      <w:r>
        <w:rPr>
          <w:rFonts w:ascii="Times New Roman" w:hAnsi="Times New Roman" w:cs="Times New Roman"/>
          <w:sz w:val="28"/>
          <w:szCs w:val="28"/>
        </w:rPr>
        <w:t>Красногвардейский</w:t>
      </w:r>
      <w:proofErr w:type="gramEnd"/>
      <w:r>
        <w:rPr>
          <w:rFonts w:ascii="Times New Roman" w:hAnsi="Times New Roman" w:cs="Times New Roman"/>
          <w:sz w:val="28"/>
          <w:szCs w:val="28"/>
        </w:rPr>
        <w:t xml:space="preserve">                                                      С.И. </w:t>
      </w:r>
      <w:proofErr w:type="spellStart"/>
      <w:r>
        <w:rPr>
          <w:rFonts w:ascii="Times New Roman" w:hAnsi="Times New Roman" w:cs="Times New Roman"/>
          <w:sz w:val="28"/>
          <w:szCs w:val="28"/>
        </w:rPr>
        <w:t>Гиршфельд</w:t>
      </w:r>
      <w:proofErr w:type="spellEnd"/>
    </w:p>
    <w:p w:rsidR="0071271A" w:rsidRDefault="0071271A" w:rsidP="0071271A">
      <w:pPr>
        <w:pStyle w:val="a3"/>
        <w:ind w:firstLine="552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71271A" w:rsidRDefault="0071271A" w:rsidP="0071271A">
      <w:pPr>
        <w:pStyle w:val="a3"/>
        <w:ind w:firstLine="5529"/>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71271A" w:rsidRDefault="0071271A" w:rsidP="0071271A">
      <w:pPr>
        <w:pStyle w:val="a3"/>
        <w:ind w:firstLine="5529"/>
        <w:jc w:val="right"/>
        <w:rPr>
          <w:rFonts w:ascii="Times New Roman" w:hAnsi="Times New Roman" w:cs="Times New Roman"/>
          <w:sz w:val="28"/>
          <w:szCs w:val="28"/>
        </w:rPr>
      </w:pPr>
      <w:r>
        <w:rPr>
          <w:rFonts w:ascii="Times New Roman" w:hAnsi="Times New Roman" w:cs="Times New Roman"/>
          <w:sz w:val="28"/>
          <w:szCs w:val="28"/>
        </w:rPr>
        <w:t xml:space="preserve">ТОМС </w:t>
      </w:r>
      <w:proofErr w:type="spellStart"/>
      <w:r>
        <w:rPr>
          <w:rFonts w:ascii="Times New Roman" w:hAnsi="Times New Roman" w:cs="Times New Roman"/>
          <w:sz w:val="28"/>
          <w:szCs w:val="28"/>
        </w:rPr>
        <w:t>пос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расногвардейский</w:t>
      </w:r>
      <w:proofErr w:type="spellEnd"/>
    </w:p>
    <w:p w:rsidR="0071271A" w:rsidRPr="00DD6A3A" w:rsidRDefault="0071271A" w:rsidP="0071271A">
      <w:pPr>
        <w:pStyle w:val="a3"/>
        <w:ind w:firstLine="5529"/>
        <w:jc w:val="right"/>
        <w:rPr>
          <w:rFonts w:ascii="Times New Roman" w:hAnsi="Times New Roman" w:cs="Times New Roman"/>
          <w:sz w:val="28"/>
          <w:szCs w:val="28"/>
        </w:rPr>
      </w:pPr>
      <w:r>
        <w:rPr>
          <w:rFonts w:ascii="Times New Roman" w:hAnsi="Times New Roman" w:cs="Times New Roman"/>
          <w:sz w:val="28"/>
          <w:szCs w:val="28"/>
        </w:rPr>
        <w:t>от _______________№____</w:t>
      </w:r>
    </w:p>
    <w:p w:rsidR="0071271A" w:rsidRPr="00DD6A3A" w:rsidRDefault="0071271A" w:rsidP="0071271A">
      <w:pPr>
        <w:pStyle w:val="a3"/>
        <w:rPr>
          <w:rFonts w:ascii="Times New Roman" w:hAnsi="Times New Roman" w:cs="Times New Roman"/>
          <w:sz w:val="28"/>
          <w:szCs w:val="28"/>
        </w:rPr>
      </w:pPr>
    </w:p>
    <w:p w:rsidR="0071271A" w:rsidRDefault="0071271A" w:rsidP="0071271A">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ПОРЯДОК</w:t>
      </w:r>
    </w:p>
    <w:p w:rsidR="0071271A" w:rsidRPr="00712308" w:rsidRDefault="0071271A" w:rsidP="0071271A">
      <w:pPr>
        <w:autoSpaceDE w:val="0"/>
        <w:autoSpaceDN w:val="0"/>
        <w:adjustRightInd w:val="0"/>
        <w:jc w:val="center"/>
        <w:outlineLvl w:val="0"/>
        <w:rPr>
          <w:b/>
          <w:bCs/>
          <w:sz w:val="28"/>
          <w:szCs w:val="28"/>
        </w:rPr>
      </w:pPr>
      <w:r w:rsidRPr="0018384B">
        <w:rPr>
          <w:b/>
          <w:bCs/>
          <w:sz w:val="28"/>
          <w:szCs w:val="28"/>
        </w:rPr>
        <w:t xml:space="preserve">присвоения классных чинов  муниципальным служащим, замещающим </w:t>
      </w:r>
      <w:r w:rsidRPr="00712308">
        <w:rPr>
          <w:b/>
          <w:bCs/>
          <w:sz w:val="28"/>
          <w:szCs w:val="28"/>
        </w:rPr>
        <w:t>должности муницип</w:t>
      </w:r>
      <w:r>
        <w:rPr>
          <w:b/>
          <w:bCs/>
          <w:sz w:val="28"/>
          <w:szCs w:val="28"/>
        </w:rPr>
        <w:t xml:space="preserve">альной службы в Территориальном органе местного самоуправления поселка </w:t>
      </w:r>
      <w:proofErr w:type="gramStart"/>
      <w:r>
        <w:rPr>
          <w:b/>
          <w:bCs/>
          <w:sz w:val="28"/>
          <w:szCs w:val="28"/>
        </w:rPr>
        <w:t>Красногвардейский</w:t>
      </w:r>
      <w:proofErr w:type="gramEnd"/>
    </w:p>
    <w:p w:rsidR="0071271A" w:rsidRPr="00F106D9" w:rsidRDefault="0071271A" w:rsidP="0071271A">
      <w:pPr>
        <w:autoSpaceDE w:val="0"/>
        <w:autoSpaceDN w:val="0"/>
        <w:adjustRightInd w:val="0"/>
        <w:jc w:val="both"/>
        <w:outlineLvl w:val="0"/>
        <w:rPr>
          <w:b/>
          <w:sz w:val="28"/>
          <w:szCs w:val="28"/>
        </w:rPr>
      </w:pPr>
    </w:p>
    <w:p w:rsidR="0071271A" w:rsidRPr="00DA4234" w:rsidRDefault="0071271A" w:rsidP="0071271A">
      <w:pPr>
        <w:autoSpaceDE w:val="0"/>
        <w:autoSpaceDN w:val="0"/>
        <w:adjustRightInd w:val="0"/>
        <w:ind w:firstLine="709"/>
        <w:jc w:val="both"/>
        <w:outlineLvl w:val="0"/>
      </w:pPr>
      <w:r w:rsidRPr="00DA4234">
        <w:rPr>
          <w:sz w:val="28"/>
          <w:szCs w:val="28"/>
        </w:rPr>
        <w:t>1.</w:t>
      </w:r>
      <w:r>
        <w:rPr>
          <w:sz w:val="28"/>
          <w:szCs w:val="28"/>
        </w:rPr>
        <w:t xml:space="preserve"> </w:t>
      </w:r>
      <w:proofErr w:type="gramStart"/>
      <w:r w:rsidRPr="00DA4234">
        <w:rPr>
          <w:sz w:val="28"/>
          <w:szCs w:val="28"/>
        </w:rPr>
        <w:t>Настоящ</w:t>
      </w:r>
      <w:r>
        <w:rPr>
          <w:sz w:val="28"/>
          <w:szCs w:val="28"/>
        </w:rPr>
        <w:t xml:space="preserve">ий </w:t>
      </w:r>
      <w:r w:rsidRPr="00F106D9">
        <w:rPr>
          <w:sz w:val="28"/>
          <w:szCs w:val="28"/>
        </w:rPr>
        <w:t xml:space="preserve">Порядок </w:t>
      </w:r>
      <w:r w:rsidRPr="00F106D9">
        <w:rPr>
          <w:bCs/>
          <w:sz w:val="28"/>
          <w:szCs w:val="28"/>
        </w:rPr>
        <w:t>присвоения классных чинов  муниципальным служащим, замещающим должности муниципальной службы</w:t>
      </w:r>
      <w:r>
        <w:rPr>
          <w:bCs/>
          <w:sz w:val="28"/>
          <w:szCs w:val="28"/>
        </w:rPr>
        <w:t xml:space="preserve"> </w:t>
      </w:r>
      <w:r w:rsidRPr="00BD282A">
        <w:rPr>
          <w:sz w:val="28"/>
          <w:szCs w:val="28"/>
        </w:rPr>
        <w:t xml:space="preserve">в Территориальном органе местного самоуправления </w:t>
      </w:r>
      <w:r>
        <w:rPr>
          <w:sz w:val="28"/>
          <w:szCs w:val="28"/>
        </w:rPr>
        <w:t>поселка Красногвардейский</w:t>
      </w:r>
      <w:r>
        <w:rPr>
          <w:bCs/>
          <w:sz w:val="28"/>
          <w:szCs w:val="28"/>
        </w:rPr>
        <w:t xml:space="preserve">  (далее – Порядок) </w:t>
      </w:r>
      <w:r>
        <w:rPr>
          <w:sz w:val="28"/>
          <w:szCs w:val="28"/>
        </w:rPr>
        <w:t xml:space="preserve">разработан в </w:t>
      </w:r>
      <w:r w:rsidRPr="00DA4234">
        <w:rPr>
          <w:sz w:val="28"/>
          <w:szCs w:val="28"/>
        </w:rPr>
        <w:t xml:space="preserve"> соответствии со </w:t>
      </w:r>
      <w:hyperlink r:id="rId8" w:history="1">
        <w:r w:rsidRPr="00DA4234">
          <w:rPr>
            <w:sz w:val="28"/>
            <w:szCs w:val="28"/>
          </w:rPr>
          <w:t>статьей 9.1</w:t>
        </w:r>
      </w:hyperlink>
      <w:r w:rsidRPr="00DA4234">
        <w:rPr>
          <w:sz w:val="28"/>
          <w:szCs w:val="28"/>
        </w:rPr>
        <w:t xml:space="preserve"> Федерального закона от 02.03.2007 </w:t>
      </w:r>
      <w:r>
        <w:rPr>
          <w:sz w:val="28"/>
          <w:szCs w:val="28"/>
        </w:rPr>
        <w:t>№</w:t>
      </w:r>
      <w:r w:rsidRPr="00DA4234">
        <w:rPr>
          <w:sz w:val="28"/>
          <w:szCs w:val="28"/>
        </w:rPr>
        <w:t xml:space="preserve"> 25-ФЗ </w:t>
      </w:r>
      <w:r>
        <w:rPr>
          <w:sz w:val="28"/>
          <w:szCs w:val="28"/>
        </w:rPr>
        <w:t>«</w:t>
      </w:r>
      <w:r w:rsidRPr="00DA4234">
        <w:rPr>
          <w:sz w:val="28"/>
          <w:szCs w:val="28"/>
        </w:rPr>
        <w:t>О муниципальной службе в Российской Федерации</w:t>
      </w:r>
      <w:r>
        <w:rPr>
          <w:sz w:val="28"/>
          <w:szCs w:val="28"/>
        </w:rPr>
        <w:t xml:space="preserve">», </w:t>
      </w:r>
      <w:r w:rsidRPr="00DA4234">
        <w:rPr>
          <w:sz w:val="28"/>
          <w:szCs w:val="28"/>
        </w:rPr>
        <w:t xml:space="preserve"> </w:t>
      </w:r>
      <w:hyperlink r:id="rId9" w:history="1">
        <w:r w:rsidRPr="00DA4234">
          <w:rPr>
            <w:sz w:val="28"/>
            <w:szCs w:val="28"/>
          </w:rPr>
          <w:t>Закон</w:t>
        </w:r>
        <w:r>
          <w:rPr>
            <w:sz w:val="28"/>
            <w:szCs w:val="28"/>
          </w:rPr>
          <w:t>ом</w:t>
        </w:r>
      </w:hyperlink>
      <w:r>
        <w:rPr>
          <w:sz w:val="28"/>
          <w:szCs w:val="28"/>
        </w:rPr>
        <w:t xml:space="preserve"> </w:t>
      </w:r>
      <w:r w:rsidRPr="00DA4234">
        <w:rPr>
          <w:sz w:val="28"/>
          <w:szCs w:val="28"/>
        </w:rPr>
        <w:t xml:space="preserve"> Свердловской области от 29.10.2007 </w:t>
      </w:r>
      <w:r>
        <w:rPr>
          <w:sz w:val="28"/>
          <w:szCs w:val="28"/>
        </w:rPr>
        <w:t>№</w:t>
      </w:r>
      <w:r w:rsidRPr="00DA4234">
        <w:rPr>
          <w:sz w:val="28"/>
          <w:szCs w:val="28"/>
        </w:rPr>
        <w:t>136-</w:t>
      </w:r>
      <w:r>
        <w:rPr>
          <w:sz w:val="28"/>
          <w:szCs w:val="28"/>
        </w:rPr>
        <w:t>О</w:t>
      </w:r>
      <w:r w:rsidRPr="00DA4234">
        <w:rPr>
          <w:sz w:val="28"/>
          <w:szCs w:val="28"/>
        </w:rPr>
        <w:t xml:space="preserve">З </w:t>
      </w:r>
      <w:r>
        <w:rPr>
          <w:sz w:val="28"/>
          <w:szCs w:val="28"/>
        </w:rPr>
        <w:t>«</w:t>
      </w:r>
      <w:r w:rsidRPr="00DA4234">
        <w:rPr>
          <w:sz w:val="28"/>
          <w:szCs w:val="28"/>
        </w:rPr>
        <w:t>Об особенностях муниципальной службы на территории Свердловской области</w:t>
      </w:r>
      <w:r>
        <w:rPr>
          <w:sz w:val="28"/>
          <w:szCs w:val="28"/>
        </w:rPr>
        <w:t>»</w:t>
      </w:r>
      <w:r w:rsidRPr="00DA4234">
        <w:t xml:space="preserve"> </w:t>
      </w:r>
      <w:r>
        <w:rPr>
          <w:sz w:val="28"/>
          <w:szCs w:val="28"/>
        </w:rPr>
        <w:t>и</w:t>
      </w:r>
      <w:r w:rsidRPr="00DA4234">
        <w:rPr>
          <w:sz w:val="28"/>
          <w:szCs w:val="28"/>
        </w:rPr>
        <w:t xml:space="preserve"> определяет порядок присвоения и сохранения классных чинов муниципальны</w:t>
      </w:r>
      <w:r>
        <w:rPr>
          <w:sz w:val="28"/>
          <w:szCs w:val="28"/>
        </w:rPr>
        <w:t>х</w:t>
      </w:r>
      <w:proofErr w:type="gramEnd"/>
      <w:r w:rsidRPr="00DA4234">
        <w:rPr>
          <w:sz w:val="28"/>
          <w:szCs w:val="28"/>
        </w:rPr>
        <w:t xml:space="preserve"> служащи</w:t>
      </w:r>
      <w:r>
        <w:rPr>
          <w:sz w:val="28"/>
          <w:szCs w:val="28"/>
        </w:rPr>
        <w:t>х,</w:t>
      </w:r>
      <w:r w:rsidRPr="00DA4234">
        <w:rPr>
          <w:sz w:val="28"/>
          <w:szCs w:val="28"/>
        </w:rPr>
        <w:t xml:space="preserve"> замещающи</w:t>
      </w:r>
      <w:r>
        <w:rPr>
          <w:sz w:val="28"/>
          <w:szCs w:val="28"/>
        </w:rPr>
        <w:t>х</w:t>
      </w:r>
      <w:r w:rsidRPr="00DA4234">
        <w:rPr>
          <w:sz w:val="28"/>
          <w:szCs w:val="28"/>
        </w:rPr>
        <w:t xml:space="preserve"> должности муниципальной службы </w:t>
      </w:r>
      <w:r w:rsidRPr="00F106D9">
        <w:rPr>
          <w:bCs/>
          <w:sz w:val="28"/>
          <w:szCs w:val="28"/>
        </w:rPr>
        <w:t>в</w:t>
      </w:r>
      <w:r>
        <w:rPr>
          <w:bCs/>
          <w:sz w:val="28"/>
          <w:szCs w:val="28"/>
        </w:rPr>
        <w:t xml:space="preserve"> </w:t>
      </w:r>
      <w:r w:rsidRPr="00BD282A">
        <w:rPr>
          <w:sz w:val="28"/>
          <w:szCs w:val="28"/>
        </w:rPr>
        <w:t xml:space="preserve">Территориальном органе местного самоуправления </w:t>
      </w:r>
      <w:r>
        <w:rPr>
          <w:sz w:val="28"/>
          <w:szCs w:val="28"/>
        </w:rPr>
        <w:t xml:space="preserve">поселка </w:t>
      </w:r>
      <w:proofErr w:type="gramStart"/>
      <w:r>
        <w:rPr>
          <w:sz w:val="28"/>
          <w:szCs w:val="28"/>
        </w:rPr>
        <w:t>Красногвардейский</w:t>
      </w:r>
      <w:proofErr w:type="gramEnd"/>
      <w:r>
        <w:rPr>
          <w:sz w:val="28"/>
          <w:szCs w:val="28"/>
        </w:rPr>
        <w:t xml:space="preserve"> </w:t>
      </w:r>
      <w:r w:rsidRPr="00F106D9">
        <w:rPr>
          <w:bCs/>
          <w:sz w:val="28"/>
          <w:szCs w:val="28"/>
        </w:rPr>
        <w:t xml:space="preserve"> </w:t>
      </w:r>
      <w:r w:rsidRPr="00DA4234">
        <w:t>(</w:t>
      </w:r>
      <w:r w:rsidRPr="00DA4234">
        <w:rPr>
          <w:sz w:val="28"/>
          <w:szCs w:val="28"/>
        </w:rPr>
        <w:t xml:space="preserve">далее </w:t>
      </w:r>
      <w:r>
        <w:rPr>
          <w:sz w:val="28"/>
          <w:szCs w:val="28"/>
        </w:rPr>
        <w:t>–</w:t>
      </w:r>
      <w:r w:rsidRPr="00DA4234">
        <w:rPr>
          <w:sz w:val="28"/>
          <w:szCs w:val="28"/>
        </w:rPr>
        <w:t xml:space="preserve"> классные</w:t>
      </w:r>
      <w:r>
        <w:rPr>
          <w:sz w:val="28"/>
          <w:szCs w:val="28"/>
        </w:rPr>
        <w:t xml:space="preserve"> </w:t>
      </w:r>
      <w:r w:rsidRPr="00DA4234">
        <w:rPr>
          <w:sz w:val="28"/>
          <w:szCs w:val="28"/>
        </w:rPr>
        <w:t>чины</w:t>
      </w:r>
      <w:r>
        <w:rPr>
          <w:sz w:val="28"/>
          <w:szCs w:val="28"/>
        </w:rPr>
        <w:t xml:space="preserve"> муниципальных служащих</w:t>
      </w:r>
      <w:r w:rsidRPr="00DA4234">
        <w:rPr>
          <w:sz w:val="28"/>
          <w:szCs w:val="28"/>
        </w:rPr>
        <w:t xml:space="preserve">). </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2. Для муниципальных служащих, замещающих должности муниципальной службы в</w:t>
      </w:r>
      <w:r w:rsidRPr="0018384B">
        <w:rPr>
          <w:b/>
          <w:bCs/>
          <w:sz w:val="28"/>
          <w:szCs w:val="28"/>
        </w:rPr>
        <w:t xml:space="preserve"> </w:t>
      </w:r>
      <w:r w:rsidRPr="0018384B">
        <w:rPr>
          <w:bCs/>
          <w:sz w:val="28"/>
          <w:szCs w:val="28"/>
        </w:rPr>
        <w:t xml:space="preserve"> </w:t>
      </w:r>
      <w:r w:rsidRPr="00BD282A">
        <w:rPr>
          <w:sz w:val="28"/>
          <w:szCs w:val="28"/>
        </w:rPr>
        <w:t xml:space="preserve">Территориальном органе местного самоуправления </w:t>
      </w:r>
      <w:r>
        <w:rPr>
          <w:sz w:val="28"/>
          <w:szCs w:val="28"/>
        </w:rPr>
        <w:t xml:space="preserve">поселка </w:t>
      </w:r>
      <w:proofErr w:type="gramStart"/>
      <w:r>
        <w:rPr>
          <w:sz w:val="28"/>
          <w:szCs w:val="28"/>
        </w:rPr>
        <w:t>Красногвардейский</w:t>
      </w:r>
      <w:proofErr w:type="gramEnd"/>
      <w:r>
        <w:rPr>
          <w:sz w:val="28"/>
          <w:szCs w:val="28"/>
        </w:rPr>
        <w:t>,</w:t>
      </w:r>
      <w:r w:rsidRPr="00DA4234">
        <w:rPr>
          <w:sz w:val="28"/>
          <w:szCs w:val="28"/>
        </w:rPr>
        <w:t xml:space="preserve"> предусматриваются классные чины муниципальных служащих.</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1) секретарь муниципальной службы 3-го класса;</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2) секретарь муниципальной службы 2-го класса;</w:t>
      </w:r>
    </w:p>
    <w:p w:rsidR="0071271A" w:rsidRDefault="0071271A" w:rsidP="0071271A">
      <w:pPr>
        <w:autoSpaceDE w:val="0"/>
        <w:autoSpaceDN w:val="0"/>
        <w:adjustRightInd w:val="0"/>
        <w:ind w:firstLine="709"/>
        <w:jc w:val="both"/>
        <w:outlineLvl w:val="0"/>
        <w:rPr>
          <w:sz w:val="28"/>
          <w:szCs w:val="28"/>
        </w:rPr>
      </w:pPr>
      <w:r w:rsidRPr="00DA4234">
        <w:rPr>
          <w:sz w:val="28"/>
          <w:szCs w:val="28"/>
        </w:rPr>
        <w:t>3) секретарь муниципальной службы 1-го класса.</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1) муниципальный советник 3-го класса;</w:t>
      </w:r>
    </w:p>
    <w:p w:rsidR="0071271A" w:rsidRPr="00DA4234" w:rsidRDefault="0071271A" w:rsidP="0071271A">
      <w:pPr>
        <w:autoSpaceDE w:val="0"/>
        <w:autoSpaceDN w:val="0"/>
        <w:adjustRightInd w:val="0"/>
        <w:ind w:firstLine="709"/>
        <w:outlineLvl w:val="0"/>
        <w:rPr>
          <w:sz w:val="28"/>
          <w:szCs w:val="28"/>
        </w:rPr>
      </w:pPr>
      <w:r w:rsidRPr="00DA4234">
        <w:rPr>
          <w:sz w:val="28"/>
          <w:szCs w:val="28"/>
        </w:rPr>
        <w:t>2) муниципальный советник 2-го класса;</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3) муниципальный советник 1-го класса</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1) действительный муниципальный советник 3-го класса;</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2) действительный муниципальный советник 2-го класса;</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3) действительный муниципальный советник 1-го класса.</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lastRenderedPageBreak/>
        <w:t xml:space="preserve">3. Старшинство классных чинов определяется последовательностью их перечисления в </w:t>
      </w:r>
      <w:hyperlink r:id="rId10" w:history="1">
        <w:r w:rsidRPr="00DA4234">
          <w:rPr>
            <w:sz w:val="28"/>
            <w:szCs w:val="28"/>
          </w:rPr>
          <w:t>пункте 2</w:t>
        </w:r>
      </w:hyperlink>
      <w:r w:rsidRPr="00DA4234">
        <w:rPr>
          <w:sz w:val="28"/>
          <w:szCs w:val="28"/>
        </w:rPr>
        <w:t xml:space="preserve"> настоящего По</w:t>
      </w:r>
      <w:r>
        <w:rPr>
          <w:sz w:val="28"/>
          <w:szCs w:val="28"/>
        </w:rPr>
        <w:t>рядка</w:t>
      </w:r>
      <w:r w:rsidRPr="00DA4234">
        <w:rPr>
          <w:sz w:val="28"/>
          <w:szCs w:val="28"/>
        </w:rPr>
        <w:t>.</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1271A" w:rsidRPr="00A55B07" w:rsidRDefault="0071271A" w:rsidP="0071271A">
      <w:pPr>
        <w:autoSpaceDE w:val="0"/>
        <w:autoSpaceDN w:val="0"/>
        <w:adjustRightInd w:val="0"/>
        <w:ind w:firstLine="709"/>
        <w:jc w:val="both"/>
        <w:outlineLvl w:val="0"/>
        <w:rPr>
          <w:sz w:val="28"/>
          <w:szCs w:val="28"/>
        </w:rPr>
      </w:pPr>
      <w:r w:rsidRPr="00DA4234">
        <w:rPr>
          <w:sz w:val="28"/>
          <w:szCs w:val="28"/>
        </w:rPr>
        <w:t xml:space="preserve">5. </w:t>
      </w:r>
      <w:proofErr w:type="gramStart"/>
      <w:r w:rsidRPr="00DA4234">
        <w:rPr>
          <w:sz w:val="28"/>
          <w:szCs w:val="28"/>
        </w:rPr>
        <w:t xml:space="preserve">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w:t>
      </w:r>
      <w:r w:rsidRPr="00A55B07">
        <w:rPr>
          <w:sz w:val="28"/>
          <w:szCs w:val="28"/>
        </w:rPr>
        <w:t>служащего на должность муниципальной службы.</w:t>
      </w:r>
      <w:proofErr w:type="gramEnd"/>
    </w:p>
    <w:p w:rsidR="0071271A" w:rsidRPr="00A55B07" w:rsidRDefault="0071271A" w:rsidP="0071271A">
      <w:pPr>
        <w:pStyle w:val="ConsPlusTitle"/>
        <w:ind w:firstLine="720"/>
        <w:jc w:val="both"/>
        <w:rPr>
          <w:rFonts w:ascii="Times New Roman" w:eastAsia="Times New Roman" w:hAnsi="Times New Roman" w:cs="Times New Roman"/>
          <w:b w:val="0"/>
          <w:bCs w:val="0"/>
          <w:sz w:val="28"/>
          <w:szCs w:val="28"/>
        </w:rPr>
      </w:pPr>
      <w:proofErr w:type="gramStart"/>
      <w:r w:rsidRPr="00A55B07">
        <w:rPr>
          <w:rFonts w:ascii="Times New Roman" w:eastAsia="Times New Roman" w:hAnsi="Times New Roman" w:cs="Times New Roman"/>
          <w:b w:val="0"/>
          <w:bCs w:val="0"/>
          <w:sz w:val="28"/>
          <w:szCs w:val="28"/>
        </w:rP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w:t>
      </w:r>
      <w:r>
        <w:rPr>
          <w:rFonts w:ascii="Times New Roman" w:eastAsia="Times New Roman" w:hAnsi="Times New Roman" w:cs="Times New Roman"/>
          <w:b w:val="0"/>
          <w:bCs w:val="0"/>
          <w:sz w:val="28"/>
          <w:szCs w:val="28"/>
        </w:rPr>
        <w:t>,</w:t>
      </w:r>
      <w:r w:rsidRPr="00A55B07">
        <w:rPr>
          <w:rFonts w:ascii="Times New Roman" w:eastAsia="Times New Roman" w:hAnsi="Times New Roman" w:cs="Times New Roman"/>
          <w:b w:val="0"/>
          <w:bCs w:val="0"/>
          <w:sz w:val="28"/>
          <w:szCs w:val="28"/>
        </w:rPr>
        <w:t xml:space="preserve"> в соответствии с федеральным законом</w:t>
      </w:r>
      <w:r>
        <w:rPr>
          <w:rFonts w:ascii="Times New Roman" w:eastAsia="Times New Roman" w:hAnsi="Times New Roman" w:cs="Times New Roman"/>
          <w:b w:val="0"/>
          <w:bCs w:val="0"/>
          <w:sz w:val="28"/>
          <w:szCs w:val="28"/>
        </w:rPr>
        <w:t>,</w:t>
      </w:r>
      <w:r w:rsidRPr="00A55B07">
        <w:rPr>
          <w:rFonts w:ascii="Times New Roman" w:eastAsia="Times New Roman" w:hAnsi="Times New Roman" w:cs="Times New Roman"/>
          <w:b w:val="0"/>
          <w:bCs w:val="0"/>
          <w:sz w:val="28"/>
          <w:szCs w:val="28"/>
        </w:rPr>
        <w:t xml:space="preserve">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w:t>
      </w:r>
      <w:proofErr w:type="gramEnd"/>
      <w:r w:rsidRPr="00A55B07">
        <w:rPr>
          <w:rFonts w:ascii="Times New Roman" w:eastAsia="Times New Roman" w:hAnsi="Times New Roman" w:cs="Times New Roman"/>
          <w:b w:val="0"/>
          <w:bCs w:val="0"/>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1271A" w:rsidRPr="00A55B07" w:rsidRDefault="0071271A" w:rsidP="0071271A">
      <w:pPr>
        <w:autoSpaceDE w:val="0"/>
        <w:autoSpaceDN w:val="0"/>
        <w:adjustRightInd w:val="0"/>
        <w:ind w:firstLine="709"/>
        <w:jc w:val="both"/>
        <w:outlineLvl w:val="0"/>
        <w:rPr>
          <w:sz w:val="28"/>
          <w:szCs w:val="28"/>
        </w:rPr>
      </w:pPr>
      <w:r w:rsidRPr="00A55B07">
        <w:rPr>
          <w:sz w:val="28"/>
          <w:szCs w:val="28"/>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1271A" w:rsidRPr="00A55B07" w:rsidRDefault="0071271A" w:rsidP="0071271A">
      <w:pPr>
        <w:autoSpaceDE w:val="0"/>
        <w:autoSpaceDN w:val="0"/>
        <w:adjustRightInd w:val="0"/>
        <w:ind w:firstLine="709"/>
        <w:jc w:val="both"/>
        <w:outlineLvl w:val="0"/>
        <w:rPr>
          <w:sz w:val="28"/>
          <w:szCs w:val="28"/>
        </w:rPr>
      </w:pPr>
      <w:r w:rsidRPr="00A55B07">
        <w:rPr>
          <w:sz w:val="28"/>
          <w:szCs w:val="28"/>
        </w:rPr>
        <w:t xml:space="preserve">1) для младшей группы должностей муниципальной службы </w:t>
      </w:r>
      <w:r>
        <w:rPr>
          <w:sz w:val="28"/>
          <w:szCs w:val="28"/>
        </w:rPr>
        <w:t>–</w:t>
      </w:r>
      <w:r w:rsidRPr="00A55B07">
        <w:rPr>
          <w:sz w:val="28"/>
          <w:szCs w:val="28"/>
        </w:rPr>
        <w:t xml:space="preserve"> секретарь</w:t>
      </w:r>
      <w:r>
        <w:rPr>
          <w:sz w:val="28"/>
          <w:szCs w:val="28"/>
        </w:rPr>
        <w:t xml:space="preserve"> </w:t>
      </w:r>
      <w:r w:rsidRPr="00A55B07">
        <w:rPr>
          <w:sz w:val="28"/>
          <w:szCs w:val="28"/>
        </w:rPr>
        <w:t>муниципальной службы 3-го класса;</w:t>
      </w:r>
    </w:p>
    <w:p w:rsidR="0071271A" w:rsidRPr="00A55B07" w:rsidRDefault="0071271A" w:rsidP="0071271A">
      <w:pPr>
        <w:autoSpaceDE w:val="0"/>
        <w:autoSpaceDN w:val="0"/>
        <w:adjustRightInd w:val="0"/>
        <w:ind w:firstLine="709"/>
        <w:jc w:val="both"/>
        <w:outlineLvl w:val="0"/>
        <w:rPr>
          <w:sz w:val="28"/>
          <w:szCs w:val="28"/>
        </w:rPr>
      </w:pPr>
      <w:r w:rsidRPr="00A55B07">
        <w:rPr>
          <w:sz w:val="28"/>
          <w:szCs w:val="28"/>
        </w:rPr>
        <w:t xml:space="preserve">2) для старшей группы должностей муниципальной службы </w:t>
      </w:r>
      <w:r>
        <w:rPr>
          <w:sz w:val="28"/>
          <w:szCs w:val="28"/>
        </w:rPr>
        <w:t>–</w:t>
      </w:r>
      <w:r w:rsidRPr="00A55B07">
        <w:rPr>
          <w:sz w:val="28"/>
          <w:szCs w:val="28"/>
        </w:rPr>
        <w:t xml:space="preserve"> референт</w:t>
      </w:r>
      <w:r>
        <w:rPr>
          <w:sz w:val="28"/>
          <w:szCs w:val="28"/>
        </w:rPr>
        <w:t xml:space="preserve"> </w:t>
      </w:r>
      <w:r w:rsidRPr="00A55B07">
        <w:rPr>
          <w:sz w:val="28"/>
          <w:szCs w:val="28"/>
        </w:rPr>
        <w:t xml:space="preserve"> муниципальной службы 3-го класса;</w:t>
      </w:r>
    </w:p>
    <w:p w:rsidR="0071271A" w:rsidRPr="00A55B07" w:rsidRDefault="0071271A" w:rsidP="0071271A">
      <w:pPr>
        <w:autoSpaceDE w:val="0"/>
        <w:autoSpaceDN w:val="0"/>
        <w:adjustRightInd w:val="0"/>
        <w:ind w:firstLine="709"/>
        <w:jc w:val="both"/>
        <w:outlineLvl w:val="0"/>
        <w:rPr>
          <w:sz w:val="28"/>
          <w:szCs w:val="28"/>
        </w:rPr>
      </w:pPr>
      <w:r w:rsidRPr="00A55B07">
        <w:rPr>
          <w:sz w:val="28"/>
          <w:szCs w:val="28"/>
        </w:rPr>
        <w:t xml:space="preserve">3) для ведущей группы должностей муниципальной службы </w:t>
      </w:r>
      <w:r>
        <w:rPr>
          <w:sz w:val="28"/>
          <w:szCs w:val="28"/>
        </w:rPr>
        <w:t>–</w:t>
      </w:r>
      <w:r w:rsidRPr="00A55B07">
        <w:rPr>
          <w:sz w:val="28"/>
          <w:szCs w:val="28"/>
        </w:rPr>
        <w:t xml:space="preserve"> советник</w:t>
      </w:r>
      <w:r>
        <w:rPr>
          <w:sz w:val="28"/>
          <w:szCs w:val="28"/>
        </w:rPr>
        <w:t xml:space="preserve"> </w:t>
      </w:r>
      <w:r w:rsidRPr="00A55B07">
        <w:rPr>
          <w:sz w:val="28"/>
          <w:szCs w:val="28"/>
        </w:rPr>
        <w:t xml:space="preserve"> муниципальной службы 3-го класса;</w:t>
      </w:r>
    </w:p>
    <w:p w:rsidR="0071271A" w:rsidRDefault="0071271A" w:rsidP="0071271A">
      <w:pPr>
        <w:autoSpaceDE w:val="0"/>
        <w:autoSpaceDN w:val="0"/>
        <w:adjustRightInd w:val="0"/>
        <w:ind w:firstLine="709"/>
        <w:jc w:val="both"/>
        <w:outlineLvl w:val="0"/>
        <w:rPr>
          <w:sz w:val="28"/>
          <w:szCs w:val="28"/>
        </w:rPr>
      </w:pPr>
      <w:r w:rsidRPr="00A55B07">
        <w:rPr>
          <w:sz w:val="28"/>
          <w:szCs w:val="28"/>
        </w:rPr>
        <w:t xml:space="preserve">7. </w:t>
      </w:r>
      <w:proofErr w:type="gramStart"/>
      <w:r w:rsidRPr="00A55B07">
        <w:rPr>
          <w:sz w:val="28"/>
          <w:szCs w:val="28"/>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когда при назначении муниципального служащего на должность муниципальной службы, которая относится</w:t>
      </w:r>
      <w:proofErr w:type="gramEnd"/>
      <w:r w:rsidRPr="00A55B07">
        <w:rPr>
          <w:sz w:val="28"/>
          <w:szCs w:val="28"/>
        </w:rPr>
        <w:t xml:space="preserve"> к более высокой группе </w:t>
      </w:r>
      <w:r w:rsidRPr="00A55B07">
        <w:rPr>
          <w:sz w:val="28"/>
          <w:szCs w:val="28"/>
        </w:rPr>
        <w:lastRenderedPageBreak/>
        <w:t xml:space="preserve">должностей муниципальной службы, чем замещаемая им ранее, указанному служащему присваивается классный чин муниципальных служащих, являющийся первым для этой группы должностей, если этот классный чин выше классного чина муниципальных служащих, который имеет муниципальный служащий. </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9. Для прохождения муниципальной службы в классных чинах муниципальных служащих устанавливаются следующие сроки:</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 xml:space="preserve">1)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 </w:t>
      </w:r>
      <w:r>
        <w:rPr>
          <w:sz w:val="28"/>
          <w:szCs w:val="28"/>
        </w:rPr>
        <w:t>–</w:t>
      </w:r>
      <w:r w:rsidRPr="00DA4234">
        <w:rPr>
          <w:sz w:val="28"/>
          <w:szCs w:val="28"/>
        </w:rPr>
        <w:t xml:space="preserve"> два</w:t>
      </w:r>
      <w:r>
        <w:rPr>
          <w:sz w:val="28"/>
          <w:szCs w:val="28"/>
        </w:rPr>
        <w:t xml:space="preserve"> </w:t>
      </w:r>
      <w:r w:rsidRPr="00DA4234">
        <w:rPr>
          <w:sz w:val="28"/>
          <w:szCs w:val="28"/>
        </w:rPr>
        <w:t>года;</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 xml:space="preserve">2) в классных чинах муниципальных служащих муниципального советника 2-го класса, действительного муниципального советника 2-го класса </w:t>
      </w:r>
      <w:r>
        <w:rPr>
          <w:sz w:val="28"/>
          <w:szCs w:val="28"/>
        </w:rPr>
        <w:t>–</w:t>
      </w:r>
      <w:r w:rsidRPr="00DA4234">
        <w:rPr>
          <w:sz w:val="28"/>
          <w:szCs w:val="28"/>
        </w:rPr>
        <w:t xml:space="preserve"> три</w:t>
      </w:r>
      <w:r>
        <w:rPr>
          <w:sz w:val="28"/>
          <w:szCs w:val="28"/>
        </w:rPr>
        <w:t xml:space="preserve"> </w:t>
      </w:r>
      <w:r w:rsidRPr="00DA4234">
        <w:rPr>
          <w:sz w:val="28"/>
          <w:szCs w:val="28"/>
        </w:rPr>
        <w:t>года.</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Для прохождения муниципальной службы в классных чинах секретаря муниципальной службы 1</w:t>
      </w:r>
      <w:r>
        <w:rPr>
          <w:sz w:val="28"/>
          <w:szCs w:val="28"/>
        </w:rPr>
        <w:t>-го</w:t>
      </w:r>
      <w:r w:rsidRPr="00DA4234">
        <w:rPr>
          <w:sz w:val="28"/>
          <w:szCs w:val="28"/>
        </w:rPr>
        <w:t xml:space="preserve"> класса, референта муниципальной службы 1</w:t>
      </w:r>
      <w:r>
        <w:rPr>
          <w:sz w:val="28"/>
          <w:szCs w:val="28"/>
        </w:rPr>
        <w:t>-го</w:t>
      </w:r>
      <w:r w:rsidRPr="00DA4234">
        <w:rPr>
          <w:sz w:val="28"/>
          <w:szCs w:val="28"/>
        </w:rPr>
        <w:t xml:space="preserve"> класса, советника муниципальной службы 1</w:t>
      </w:r>
      <w:r>
        <w:rPr>
          <w:sz w:val="28"/>
          <w:szCs w:val="28"/>
        </w:rPr>
        <w:t>-го</w:t>
      </w:r>
      <w:r w:rsidRPr="00DA4234">
        <w:rPr>
          <w:sz w:val="28"/>
          <w:szCs w:val="28"/>
        </w:rPr>
        <w:t xml:space="preserve"> класса, муниципального советника 1</w:t>
      </w:r>
      <w:r>
        <w:rPr>
          <w:sz w:val="28"/>
          <w:szCs w:val="28"/>
        </w:rPr>
        <w:t>-го</w:t>
      </w:r>
      <w:r w:rsidRPr="00DA4234">
        <w:rPr>
          <w:sz w:val="28"/>
          <w:szCs w:val="28"/>
        </w:rPr>
        <w:t xml:space="preserve"> класса и действительного муниципального советника 1</w:t>
      </w:r>
      <w:r>
        <w:rPr>
          <w:sz w:val="28"/>
          <w:szCs w:val="28"/>
        </w:rPr>
        <w:t>-го</w:t>
      </w:r>
      <w:r w:rsidRPr="00DA4234">
        <w:rPr>
          <w:sz w:val="28"/>
          <w:szCs w:val="28"/>
        </w:rPr>
        <w:t xml:space="preserve"> класса сроки не устанавливаются.</w:t>
      </w:r>
    </w:p>
    <w:p w:rsidR="0071271A" w:rsidRPr="00A55B07" w:rsidRDefault="0071271A" w:rsidP="0071271A">
      <w:pPr>
        <w:autoSpaceDE w:val="0"/>
        <w:autoSpaceDN w:val="0"/>
        <w:adjustRightInd w:val="0"/>
        <w:ind w:firstLine="709"/>
        <w:jc w:val="both"/>
        <w:outlineLvl w:val="0"/>
        <w:rPr>
          <w:sz w:val="28"/>
          <w:szCs w:val="28"/>
        </w:rPr>
      </w:pPr>
      <w:proofErr w:type="gramStart"/>
      <w:r w:rsidRPr="00A55B07">
        <w:rPr>
          <w:sz w:val="28"/>
          <w:szCs w:val="28"/>
        </w:rP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w:t>
      </w:r>
      <w:proofErr w:type="gramEnd"/>
      <w:r w:rsidRPr="00A55B07">
        <w:rPr>
          <w:sz w:val="28"/>
          <w:szCs w:val="28"/>
        </w:rPr>
        <w:t xml:space="preserve">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 xml:space="preserve">10. </w:t>
      </w:r>
      <w:proofErr w:type="gramStart"/>
      <w:r w:rsidRPr="00DA4234">
        <w:rPr>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w:t>
      </w:r>
      <w:r w:rsidRPr="00DA4234">
        <w:rPr>
          <w:sz w:val="28"/>
          <w:szCs w:val="28"/>
        </w:rPr>
        <w:lastRenderedPageBreak/>
        <w:t xml:space="preserve">служащему присваивается классный чин муниципальных служащих, являющийся в соответствии с </w:t>
      </w:r>
      <w:hyperlink r:id="rId11" w:history="1">
        <w:r w:rsidRPr="00E00D39">
          <w:rPr>
            <w:sz w:val="28"/>
            <w:szCs w:val="28"/>
          </w:rPr>
          <w:t>пунктом 6</w:t>
        </w:r>
      </w:hyperlink>
      <w:r w:rsidRPr="00DA4234">
        <w:rPr>
          <w:sz w:val="28"/>
          <w:szCs w:val="28"/>
        </w:rPr>
        <w:t xml:space="preserve"> настоящего По</w:t>
      </w:r>
      <w:r>
        <w:rPr>
          <w:sz w:val="28"/>
          <w:szCs w:val="28"/>
        </w:rPr>
        <w:t>рядка</w:t>
      </w:r>
      <w:r w:rsidRPr="00DA4234">
        <w:rPr>
          <w:sz w:val="28"/>
          <w:szCs w:val="28"/>
        </w:rPr>
        <w:t xml:space="preserve"> первым для этой группы должностей, если этот классный чин выше классного чина муниципальных служащих, который имеет муниципальный служащий.</w:t>
      </w:r>
      <w:proofErr w:type="gramEnd"/>
      <w:r w:rsidRPr="00DA4234">
        <w:rPr>
          <w:sz w:val="28"/>
          <w:szCs w:val="28"/>
        </w:rPr>
        <w:t xml:space="preserve"> </w:t>
      </w:r>
      <w:proofErr w:type="gramStart"/>
      <w:r w:rsidRPr="00DA4234">
        <w:rPr>
          <w:sz w:val="28"/>
          <w:szCs w:val="28"/>
        </w:rPr>
        <w:t>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w:t>
      </w:r>
      <w:proofErr w:type="gramEnd"/>
      <w:r w:rsidRPr="00DA4234">
        <w:rPr>
          <w:sz w:val="28"/>
          <w:szCs w:val="28"/>
        </w:rPr>
        <w:t xml:space="preserve"> на должность муниципальной службы.</w:t>
      </w:r>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11.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71271A" w:rsidRPr="00D93906" w:rsidRDefault="0071271A" w:rsidP="0071271A">
      <w:pPr>
        <w:autoSpaceDE w:val="0"/>
        <w:autoSpaceDN w:val="0"/>
        <w:adjustRightInd w:val="0"/>
        <w:ind w:firstLine="709"/>
        <w:jc w:val="both"/>
        <w:outlineLvl w:val="0"/>
        <w:rPr>
          <w:sz w:val="28"/>
          <w:szCs w:val="28"/>
        </w:rPr>
      </w:pPr>
      <w:r>
        <w:rPr>
          <w:sz w:val="28"/>
          <w:szCs w:val="28"/>
        </w:rPr>
        <w:t xml:space="preserve">12. </w:t>
      </w:r>
      <w:r w:rsidRPr="00D93906">
        <w:rPr>
          <w:sz w:val="28"/>
          <w:szCs w:val="28"/>
        </w:rPr>
        <w:t xml:space="preserve">Классный чин муниципальных служащих присваивается представителем нанимателя (работодателем). </w:t>
      </w:r>
    </w:p>
    <w:p w:rsidR="0071271A" w:rsidRDefault="0071271A" w:rsidP="0071271A">
      <w:pPr>
        <w:pStyle w:val="ConsPlusNormal"/>
        <w:ind w:firstLine="720"/>
        <w:jc w:val="both"/>
      </w:pPr>
      <w:r w:rsidRPr="00D93906">
        <w:t>1</w:t>
      </w:r>
      <w:r>
        <w:t>3</w:t>
      </w:r>
      <w:r w:rsidRPr="00D93906">
        <w:t xml:space="preserve">. </w:t>
      </w:r>
      <w:r>
        <w:t>Подготовка представлений к присвоению классного чина муниципального служащего</w:t>
      </w:r>
      <w:r w:rsidRPr="0019620B">
        <w:t>, замещающ</w:t>
      </w:r>
      <w:r>
        <w:t>его</w:t>
      </w:r>
      <w:r w:rsidRPr="0019620B">
        <w:t xml:space="preserve"> должност</w:t>
      </w:r>
      <w:r>
        <w:t>ь</w:t>
      </w:r>
      <w:r w:rsidRPr="0019620B">
        <w:t xml:space="preserve"> муниципальной </w:t>
      </w:r>
      <w:proofErr w:type="gramStart"/>
      <w:r w:rsidRPr="0019620B">
        <w:t>службы</w:t>
      </w:r>
      <w:r>
        <w:t xml:space="preserve"> руководителя</w:t>
      </w:r>
      <w:r w:rsidRPr="006B191A">
        <w:rPr>
          <w:color w:val="FF0000"/>
        </w:rPr>
        <w:t xml:space="preserve"> </w:t>
      </w:r>
      <w:r w:rsidRPr="001E60BA">
        <w:t>Территориального органа местн</w:t>
      </w:r>
      <w:r>
        <w:t>ого самоуправления поселка</w:t>
      </w:r>
      <w:proofErr w:type="gramEnd"/>
      <w:r>
        <w:t xml:space="preserve"> Красногвардейский, возлагается на главного специалиста (по муниципальной службе и кадрам) организационного отдела Администрации Артемовского городского округа.</w:t>
      </w:r>
    </w:p>
    <w:p w:rsidR="0071271A" w:rsidRDefault="0071271A" w:rsidP="0071271A">
      <w:pPr>
        <w:pStyle w:val="ConsPlusNormal"/>
        <w:ind w:firstLine="720"/>
        <w:jc w:val="both"/>
      </w:pPr>
      <w:r>
        <w:t xml:space="preserve">14. Подготовка представлений к присвоению классного чина муниципальным служащим, замещающим должности муниципальной службы в </w:t>
      </w:r>
      <w:r w:rsidRPr="00BD282A">
        <w:t xml:space="preserve">Территориальном органе местного самоуправления </w:t>
      </w:r>
      <w:r>
        <w:t xml:space="preserve">поселка </w:t>
      </w:r>
      <w:proofErr w:type="gramStart"/>
      <w:r>
        <w:t>Красногвардейский</w:t>
      </w:r>
      <w:proofErr w:type="gramEnd"/>
      <w:r>
        <w:t xml:space="preserve">, возлагается на лицо, ответственное за ведение кадрового делопроизводства в </w:t>
      </w:r>
      <w:r w:rsidRPr="00BD282A">
        <w:t>Территориальном органе местного</w:t>
      </w:r>
      <w:r>
        <w:t xml:space="preserve"> самоуправления поселка Красногвардейский.</w:t>
      </w:r>
    </w:p>
    <w:p w:rsidR="0071271A" w:rsidRDefault="0071271A" w:rsidP="0071271A">
      <w:pPr>
        <w:autoSpaceDE w:val="0"/>
        <w:autoSpaceDN w:val="0"/>
        <w:adjustRightInd w:val="0"/>
        <w:ind w:firstLine="709"/>
        <w:jc w:val="both"/>
        <w:outlineLvl w:val="0"/>
        <w:rPr>
          <w:sz w:val="28"/>
          <w:szCs w:val="28"/>
        </w:rPr>
      </w:pPr>
      <w:r w:rsidRPr="005D0ED8">
        <w:rPr>
          <w:sz w:val="28"/>
          <w:szCs w:val="28"/>
        </w:rPr>
        <w:t>1</w:t>
      </w:r>
      <w:r>
        <w:rPr>
          <w:sz w:val="28"/>
          <w:szCs w:val="28"/>
        </w:rPr>
        <w:t>5</w:t>
      </w:r>
      <w:r w:rsidRPr="005D0ED8">
        <w:rPr>
          <w:sz w:val="28"/>
          <w:szCs w:val="28"/>
        </w:rPr>
        <w:t>. Классн</w:t>
      </w:r>
      <w:r>
        <w:rPr>
          <w:sz w:val="28"/>
          <w:szCs w:val="28"/>
        </w:rPr>
        <w:t>ый</w:t>
      </w:r>
      <w:r w:rsidRPr="005D0ED8">
        <w:rPr>
          <w:sz w:val="28"/>
          <w:szCs w:val="28"/>
        </w:rPr>
        <w:t xml:space="preserve"> чин муниципальн</w:t>
      </w:r>
      <w:r>
        <w:rPr>
          <w:sz w:val="28"/>
          <w:szCs w:val="28"/>
        </w:rPr>
        <w:t xml:space="preserve">ому </w:t>
      </w:r>
      <w:r w:rsidRPr="005D0ED8">
        <w:rPr>
          <w:sz w:val="28"/>
          <w:szCs w:val="28"/>
        </w:rPr>
        <w:t>служащ</w:t>
      </w:r>
      <w:r>
        <w:rPr>
          <w:sz w:val="28"/>
          <w:szCs w:val="28"/>
        </w:rPr>
        <w:t>ему</w:t>
      </w:r>
      <w:r w:rsidRPr="005D0ED8">
        <w:rPr>
          <w:sz w:val="28"/>
          <w:szCs w:val="28"/>
        </w:rPr>
        <w:t>, замещающ</w:t>
      </w:r>
      <w:r>
        <w:rPr>
          <w:sz w:val="28"/>
          <w:szCs w:val="28"/>
        </w:rPr>
        <w:t>ему</w:t>
      </w:r>
      <w:r w:rsidRPr="005D0ED8">
        <w:rPr>
          <w:sz w:val="28"/>
          <w:szCs w:val="28"/>
        </w:rPr>
        <w:t xml:space="preserve"> должност</w:t>
      </w:r>
      <w:r>
        <w:rPr>
          <w:sz w:val="28"/>
          <w:szCs w:val="28"/>
        </w:rPr>
        <w:t>ь</w:t>
      </w:r>
      <w:r w:rsidRPr="005D0ED8">
        <w:rPr>
          <w:sz w:val="28"/>
          <w:szCs w:val="28"/>
        </w:rPr>
        <w:t xml:space="preserve"> муниципальной </w:t>
      </w:r>
      <w:proofErr w:type="gramStart"/>
      <w:r w:rsidRPr="005D0ED8">
        <w:rPr>
          <w:sz w:val="28"/>
          <w:szCs w:val="28"/>
        </w:rPr>
        <w:t xml:space="preserve">службы </w:t>
      </w:r>
      <w:r>
        <w:rPr>
          <w:sz w:val="28"/>
          <w:szCs w:val="28"/>
        </w:rPr>
        <w:t>руководителя Территориального органа</w:t>
      </w:r>
      <w:r w:rsidRPr="00BD282A">
        <w:rPr>
          <w:sz w:val="28"/>
          <w:szCs w:val="28"/>
        </w:rPr>
        <w:t xml:space="preserve"> местного самоуправления </w:t>
      </w:r>
      <w:r>
        <w:rPr>
          <w:sz w:val="28"/>
          <w:szCs w:val="28"/>
        </w:rPr>
        <w:t>поселка</w:t>
      </w:r>
      <w:proofErr w:type="gramEnd"/>
      <w:r>
        <w:rPr>
          <w:sz w:val="28"/>
          <w:szCs w:val="28"/>
        </w:rPr>
        <w:t xml:space="preserve"> Красногвардейский, </w:t>
      </w:r>
      <w:r w:rsidRPr="005D0ED8">
        <w:rPr>
          <w:sz w:val="28"/>
          <w:szCs w:val="28"/>
        </w:rPr>
        <w:t>присваива</w:t>
      </w:r>
      <w:r>
        <w:rPr>
          <w:sz w:val="28"/>
          <w:szCs w:val="28"/>
        </w:rPr>
        <w:t>е</w:t>
      </w:r>
      <w:r w:rsidRPr="005D0ED8">
        <w:rPr>
          <w:sz w:val="28"/>
          <w:szCs w:val="28"/>
        </w:rPr>
        <w:t>тся распоряжением</w:t>
      </w:r>
      <w:r w:rsidRPr="00DA4234">
        <w:rPr>
          <w:sz w:val="28"/>
          <w:szCs w:val="28"/>
        </w:rPr>
        <w:t xml:space="preserve"> </w:t>
      </w:r>
      <w:r>
        <w:rPr>
          <w:sz w:val="28"/>
          <w:szCs w:val="28"/>
        </w:rPr>
        <w:t>Администрации Артемовского городского округа</w:t>
      </w:r>
      <w:r w:rsidRPr="00DA4234">
        <w:rPr>
          <w:sz w:val="28"/>
          <w:szCs w:val="28"/>
        </w:rPr>
        <w:t>.</w:t>
      </w:r>
    </w:p>
    <w:p w:rsidR="0071271A" w:rsidRDefault="0071271A" w:rsidP="0071271A">
      <w:pPr>
        <w:autoSpaceDE w:val="0"/>
        <w:autoSpaceDN w:val="0"/>
        <w:adjustRightInd w:val="0"/>
        <w:ind w:firstLine="709"/>
        <w:jc w:val="both"/>
        <w:outlineLvl w:val="0"/>
        <w:rPr>
          <w:sz w:val="28"/>
          <w:szCs w:val="28"/>
        </w:rPr>
      </w:pPr>
      <w:r>
        <w:rPr>
          <w:sz w:val="28"/>
          <w:szCs w:val="28"/>
        </w:rPr>
        <w:t xml:space="preserve">16. </w:t>
      </w:r>
      <w:r w:rsidRPr="005D0ED8">
        <w:rPr>
          <w:sz w:val="28"/>
          <w:szCs w:val="28"/>
        </w:rPr>
        <w:t>Классны</w:t>
      </w:r>
      <w:r>
        <w:rPr>
          <w:sz w:val="28"/>
          <w:szCs w:val="28"/>
        </w:rPr>
        <w:t>й</w:t>
      </w:r>
      <w:r w:rsidRPr="005D0ED8">
        <w:rPr>
          <w:sz w:val="28"/>
          <w:szCs w:val="28"/>
        </w:rPr>
        <w:t xml:space="preserve"> чин муниципальн</w:t>
      </w:r>
      <w:r>
        <w:rPr>
          <w:sz w:val="28"/>
          <w:szCs w:val="28"/>
        </w:rPr>
        <w:t>ому</w:t>
      </w:r>
      <w:r w:rsidRPr="005D0ED8">
        <w:rPr>
          <w:sz w:val="28"/>
          <w:szCs w:val="28"/>
        </w:rPr>
        <w:t xml:space="preserve"> служащ</w:t>
      </w:r>
      <w:r>
        <w:rPr>
          <w:sz w:val="28"/>
          <w:szCs w:val="28"/>
        </w:rPr>
        <w:t>ему</w:t>
      </w:r>
      <w:r w:rsidRPr="005D0ED8">
        <w:rPr>
          <w:sz w:val="28"/>
          <w:szCs w:val="28"/>
        </w:rPr>
        <w:t>, замещающ</w:t>
      </w:r>
      <w:r>
        <w:rPr>
          <w:sz w:val="28"/>
          <w:szCs w:val="28"/>
        </w:rPr>
        <w:t>ему</w:t>
      </w:r>
      <w:r w:rsidRPr="005D0ED8">
        <w:rPr>
          <w:sz w:val="28"/>
          <w:szCs w:val="28"/>
        </w:rPr>
        <w:t xml:space="preserve"> должност</w:t>
      </w:r>
      <w:r>
        <w:rPr>
          <w:sz w:val="28"/>
          <w:szCs w:val="28"/>
        </w:rPr>
        <w:t>ь</w:t>
      </w:r>
      <w:r w:rsidRPr="005D0ED8">
        <w:rPr>
          <w:sz w:val="28"/>
          <w:szCs w:val="28"/>
        </w:rPr>
        <w:t xml:space="preserve"> муниципальной службы </w:t>
      </w:r>
      <w:r>
        <w:rPr>
          <w:sz w:val="28"/>
          <w:szCs w:val="28"/>
        </w:rPr>
        <w:t xml:space="preserve">в </w:t>
      </w:r>
      <w:r w:rsidRPr="00BD282A">
        <w:rPr>
          <w:sz w:val="28"/>
          <w:szCs w:val="28"/>
        </w:rPr>
        <w:t xml:space="preserve">Территориальном органе местного самоуправления </w:t>
      </w:r>
      <w:r>
        <w:rPr>
          <w:sz w:val="28"/>
          <w:szCs w:val="28"/>
        </w:rPr>
        <w:t xml:space="preserve">поселка Красногвардейский, </w:t>
      </w:r>
      <w:r w:rsidRPr="005D0ED8">
        <w:rPr>
          <w:sz w:val="28"/>
          <w:szCs w:val="28"/>
        </w:rPr>
        <w:t>присваива</w:t>
      </w:r>
      <w:r>
        <w:rPr>
          <w:sz w:val="28"/>
          <w:szCs w:val="28"/>
        </w:rPr>
        <w:t>е</w:t>
      </w:r>
      <w:r w:rsidRPr="005D0ED8">
        <w:rPr>
          <w:sz w:val="28"/>
          <w:szCs w:val="28"/>
        </w:rPr>
        <w:t>тся распоряжением</w:t>
      </w:r>
      <w:r>
        <w:rPr>
          <w:sz w:val="28"/>
          <w:szCs w:val="28"/>
        </w:rPr>
        <w:t xml:space="preserve">  Территориального органа</w:t>
      </w:r>
      <w:r w:rsidRPr="00BD282A">
        <w:rPr>
          <w:sz w:val="28"/>
          <w:szCs w:val="28"/>
        </w:rPr>
        <w:t xml:space="preserve"> местного самоуправления </w:t>
      </w:r>
      <w:r>
        <w:rPr>
          <w:sz w:val="28"/>
          <w:szCs w:val="28"/>
        </w:rPr>
        <w:t>поселка Красногвардейский</w:t>
      </w:r>
      <w:r w:rsidRPr="00DA4234">
        <w:rPr>
          <w:sz w:val="28"/>
          <w:szCs w:val="28"/>
        </w:rPr>
        <w:t>.</w:t>
      </w:r>
    </w:p>
    <w:p w:rsidR="0071271A" w:rsidRPr="00AF2429" w:rsidRDefault="0071271A" w:rsidP="0071271A">
      <w:pPr>
        <w:autoSpaceDE w:val="0"/>
        <w:autoSpaceDN w:val="0"/>
        <w:adjustRightInd w:val="0"/>
        <w:ind w:firstLine="709"/>
        <w:jc w:val="both"/>
        <w:rPr>
          <w:bCs/>
          <w:iCs/>
          <w:sz w:val="28"/>
          <w:szCs w:val="28"/>
        </w:rPr>
      </w:pPr>
      <w:r>
        <w:rPr>
          <w:bCs/>
          <w:iCs/>
          <w:sz w:val="28"/>
          <w:szCs w:val="28"/>
        </w:rPr>
        <w:t xml:space="preserve">17. </w:t>
      </w:r>
      <w:proofErr w:type="gramStart"/>
      <w:r>
        <w:rPr>
          <w:bCs/>
          <w:iCs/>
          <w:sz w:val="28"/>
          <w:szCs w:val="28"/>
        </w:rPr>
        <w:t xml:space="preserve">Председатель </w:t>
      </w:r>
      <w:r>
        <w:rPr>
          <w:sz w:val="28"/>
          <w:szCs w:val="28"/>
        </w:rPr>
        <w:t>Территориального органа</w:t>
      </w:r>
      <w:r w:rsidRPr="00BD282A">
        <w:rPr>
          <w:sz w:val="28"/>
          <w:szCs w:val="28"/>
        </w:rPr>
        <w:t xml:space="preserve"> местного самоуправления </w:t>
      </w:r>
      <w:r>
        <w:rPr>
          <w:sz w:val="28"/>
          <w:szCs w:val="28"/>
        </w:rPr>
        <w:t>поселка Красногвардейский</w:t>
      </w:r>
      <w:r>
        <w:rPr>
          <w:bCs/>
          <w:iCs/>
          <w:sz w:val="28"/>
          <w:szCs w:val="28"/>
        </w:rPr>
        <w:t xml:space="preserve"> обязан обесп</w:t>
      </w:r>
      <w:r w:rsidRPr="006C177A">
        <w:rPr>
          <w:bCs/>
          <w:iCs/>
          <w:sz w:val="28"/>
          <w:szCs w:val="28"/>
        </w:rPr>
        <w:t>ечить направление главному специалисту (по муниципальной службе и кадрам)</w:t>
      </w:r>
      <w:r>
        <w:rPr>
          <w:bCs/>
          <w:iCs/>
          <w:sz w:val="28"/>
          <w:szCs w:val="28"/>
        </w:rPr>
        <w:t xml:space="preserve"> организационного отдела </w:t>
      </w:r>
      <w:r w:rsidRPr="00AF2429">
        <w:rPr>
          <w:bCs/>
          <w:iCs/>
          <w:sz w:val="28"/>
          <w:szCs w:val="28"/>
        </w:rPr>
        <w:t xml:space="preserve">Администрации </w:t>
      </w:r>
      <w:r>
        <w:rPr>
          <w:bCs/>
          <w:iCs/>
          <w:sz w:val="28"/>
          <w:szCs w:val="28"/>
        </w:rPr>
        <w:t>надлежащим образом заверенную  копию муниципального правового акта о присвоении классного чина</w:t>
      </w:r>
      <w:r w:rsidRPr="00F405BE">
        <w:rPr>
          <w:bCs/>
          <w:iCs/>
          <w:sz w:val="28"/>
          <w:szCs w:val="28"/>
        </w:rPr>
        <w:t xml:space="preserve"> </w:t>
      </w:r>
      <w:r>
        <w:rPr>
          <w:bCs/>
          <w:iCs/>
          <w:sz w:val="28"/>
          <w:szCs w:val="28"/>
        </w:rPr>
        <w:t xml:space="preserve">муниципальному служащему,  замещающему должность  муниципальной службы в </w:t>
      </w:r>
      <w:r w:rsidRPr="00BD282A">
        <w:rPr>
          <w:sz w:val="28"/>
          <w:szCs w:val="28"/>
        </w:rPr>
        <w:t xml:space="preserve">Территориальном </w:t>
      </w:r>
      <w:r w:rsidRPr="00BD282A">
        <w:rPr>
          <w:sz w:val="28"/>
          <w:szCs w:val="28"/>
        </w:rPr>
        <w:lastRenderedPageBreak/>
        <w:t xml:space="preserve">органе местного самоуправления </w:t>
      </w:r>
      <w:r>
        <w:rPr>
          <w:sz w:val="28"/>
          <w:szCs w:val="28"/>
        </w:rPr>
        <w:t>поселка Красногвардейский</w:t>
      </w:r>
      <w:r>
        <w:rPr>
          <w:bCs/>
          <w:iCs/>
          <w:sz w:val="28"/>
          <w:szCs w:val="28"/>
        </w:rPr>
        <w:t>,</w:t>
      </w:r>
      <w:r w:rsidRPr="00AF2429">
        <w:rPr>
          <w:bCs/>
          <w:iCs/>
          <w:sz w:val="28"/>
          <w:szCs w:val="28"/>
        </w:rPr>
        <w:t xml:space="preserve"> </w:t>
      </w:r>
      <w:r>
        <w:rPr>
          <w:bCs/>
          <w:iCs/>
          <w:sz w:val="28"/>
          <w:szCs w:val="28"/>
        </w:rPr>
        <w:t>в течение 5 рабочих дней со дня их принятия.</w:t>
      </w:r>
      <w:proofErr w:type="gramEnd"/>
    </w:p>
    <w:p w:rsidR="0071271A" w:rsidRPr="00DA4234" w:rsidRDefault="0071271A" w:rsidP="0071271A">
      <w:pPr>
        <w:autoSpaceDE w:val="0"/>
        <w:autoSpaceDN w:val="0"/>
        <w:adjustRightInd w:val="0"/>
        <w:ind w:firstLine="708"/>
        <w:jc w:val="both"/>
        <w:outlineLvl w:val="0"/>
        <w:rPr>
          <w:sz w:val="28"/>
          <w:szCs w:val="28"/>
        </w:rPr>
      </w:pPr>
      <w:r>
        <w:rPr>
          <w:sz w:val="28"/>
          <w:szCs w:val="28"/>
        </w:rPr>
        <w:t>18</w:t>
      </w:r>
      <w:r w:rsidRPr="00DA4234">
        <w:rPr>
          <w:sz w:val="28"/>
          <w:szCs w:val="28"/>
        </w:rPr>
        <w:t>. Классные чины муниципальных служащих не присваиваются муниципальным служащим, временно отстраненным от исполнения должностных обязанностей до решения вопроса о</w:t>
      </w:r>
      <w:r>
        <w:rPr>
          <w:sz w:val="28"/>
          <w:szCs w:val="28"/>
        </w:rPr>
        <w:t>б</w:t>
      </w:r>
      <w:r w:rsidRPr="00DA4234">
        <w:rPr>
          <w:sz w:val="28"/>
          <w:szCs w:val="28"/>
        </w:rPr>
        <w:t xml:space="preserve"> их дисциплинарной ответственности, муниципальным служащим, имеющим дисциплинарные взыскания, а также муниципальным служащим, в отношении которых </w:t>
      </w:r>
      <w:r>
        <w:rPr>
          <w:sz w:val="28"/>
          <w:szCs w:val="28"/>
        </w:rPr>
        <w:t xml:space="preserve"> в</w:t>
      </w:r>
      <w:r w:rsidRPr="00DA4234">
        <w:rPr>
          <w:sz w:val="28"/>
          <w:szCs w:val="28"/>
        </w:rPr>
        <w:t>озбуждено уголовное дело.</w:t>
      </w:r>
    </w:p>
    <w:p w:rsidR="0071271A" w:rsidRPr="00DA4234" w:rsidRDefault="0071271A" w:rsidP="0071271A">
      <w:pPr>
        <w:autoSpaceDE w:val="0"/>
        <w:autoSpaceDN w:val="0"/>
        <w:adjustRightInd w:val="0"/>
        <w:ind w:firstLine="709"/>
        <w:jc w:val="both"/>
        <w:outlineLvl w:val="0"/>
        <w:rPr>
          <w:sz w:val="28"/>
          <w:szCs w:val="28"/>
        </w:rPr>
      </w:pPr>
      <w:r>
        <w:rPr>
          <w:sz w:val="28"/>
          <w:szCs w:val="28"/>
        </w:rPr>
        <w:t>19</w:t>
      </w:r>
      <w:r w:rsidRPr="00DA4234">
        <w:rPr>
          <w:sz w:val="28"/>
          <w:szCs w:val="28"/>
        </w:rPr>
        <w:t>. Запись о присвоении классного чина вносится в личное дело и трудовую книжку муниципального служащего.</w:t>
      </w:r>
    </w:p>
    <w:p w:rsidR="0071271A" w:rsidRPr="00D93906" w:rsidRDefault="0071271A" w:rsidP="0071271A">
      <w:pPr>
        <w:pStyle w:val="ConsPlusNormal"/>
        <w:ind w:firstLine="720"/>
        <w:jc w:val="both"/>
      </w:pPr>
      <w:r w:rsidRPr="00D93906">
        <w:t>2</w:t>
      </w:r>
      <w:r>
        <w:t>0</w:t>
      </w:r>
      <w:r w:rsidRPr="00D93906">
        <w:t xml:space="preserve">. В качестве меры поощрения за безупречную и эффективную муниципальную службу муниципальному служащему может быть </w:t>
      </w:r>
      <w:proofErr w:type="gramStart"/>
      <w:r w:rsidRPr="00D93906">
        <w:t>присвоен</w:t>
      </w:r>
      <w:proofErr w:type="gramEnd"/>
      <w:r w:rsidRPr="00D93906">
        <w:t>:</w:t>
      </w:r>
    </w:p>
    <w:p w:rsidR="0071271A" w:rsidRPr="00D93906" w:rsidRDefault="0071271A" w:rsidP="0071271A">
      <w:pPr>
        <w:pStyle w:val="ConsPlusNormal"/>
        <w:ind w:firstLine="720"/>
        <w:jc w:val="both"/>
      </w:pPr>
      <w:proofErr w:type="gramStart"/>
      <w:r w:rsidRPr="00D93906">
        <w:t xml:space="preserve">1) очередной классный чин муниципальных служащих – до истечения срока, установленного </w:t>
      </w:r>
      <w:hyperlink r:id="rId12" w:history="1">
        <w:r w:rsidRPr="00D93906">
          <w:t>пунктом 9</w:t>
        </w:r>
      </w:hyperlink>
      <w:r w:rsidRPr="00D93906">
        <w:t xml:space="preserve">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roofErr w:type="gramEnd"/>
      <w:r w:rsidRPr="00D93906">
        <w:t xml:space="preserve"> муниципальной службы;</w:t>
      </w:r>
    </w:p>
    <w:p w:rsidR="0071271A" w:rsidRPr="00D93906" w:rsidRDefault="0071271A" w:rsidP="0071271A">
      <w:pPr>
        <w:autoSpaceDE w:val="0"/>
        <w:autoSpaceDN w:val="0"/>
        <w:adjustRightInd w:val="0"/>
        <w:ind w:firstLine="709"/>
        <w:jc w:val="both"/>
        <w:outlineLvl w:val="0"/>
        <w:rPr>
          <w:sz w:val="28"/>
          <w:szCs w:val="28"/>
        </w:rPr>
      </w:pPr>
      <w:proofErr w:type="gramStart"/>
      <w:r w:rsidRPr="00D93906">
        <w:rPr>
          <w:sz w:val="28"/>
          <w:szCs w:val="28"/>
        </w:rPr>
        <w:t xml:space="preserve">2) классный чин муниципальных служащих на одну ступень выше классного чина муниципальных служащих – исключительно по истечении срока, установленного в </w:t>
      </w:r>
      <w:hyperlink r:id="rId13" w:history="1">
        <w:r w:rsidRPr="00D93906">
          <w:rPr>
            <w:sz w:val="28"/>
            <w:szCs w:val="28"/>
          </w:rPr>
          <w:t>подпункте 1</w:t>
        </w:r>
      </w:hyperlink>
      <w:r w:rsidRPr="00D93906">
        <w:rPr>
          <w:sz w:val="28"/>
          <w:szCs w:val="28"/>
        </w:rPr>
        <w:t xml:space="preserve"> или </w:t>
      </w:r>
      <w:hyperlink r:id="rId14" w:history="1">
        <w:r w:rsidRPr="00D93906">
          <w:rPr>
            <w:sz w:val="28"/>
            <w:szCs w:val="28"/>
          </w:rPr>
          <w:t>2 пункта 9</w:t>
        </w:r>
      </w:hyperlink>
      <w:r w:rsidRPr="00D93906">
        <w:rPr>
          <w:sz w:val="28"/>
          <w:szCs w:val="28"/>
        </w:rPr>
        <w:t xml:space="preserve"> настоящего Порядка,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r>
        <w:rPr>
          <w:sz w:val="28"/>
          <w:szCs w:val="28"/>
        </w:rPr>
        <w:t>.</w:t>
      </w:r>
      <w:r w:rsidRPr="00D93906">
        <w:rPr>
          <w:sz w:val="28"/>
          <w:szCs w:val="28"/>
        </w:rPr>
        <w:t xml:space="preserve"> </w:t>
      </w:r>
      <w:proofErr w:type="gramEnd"/>
    </w:p>
    <w:p w:rsidR="0071271A" w:rsidRPr="00DA4234" w:rsidRDefault="0071271A" w:rsidP="0071271A">
      <w:pPr>
        <w:autoSpaceDE w:val="0"/>
        <w:autoSpaceDN w:val="0"/>
        <w:adjustRightInd w:val="0"/>
        <w:ind w:firstLine="709"/>
        <w:jc w:val="both"/>
        <w:outlineLvl w:val="0"/>
        <w:rPr>
          <w:sz w:val="28"/>
          <w:szCs w:val="28"/>
        </w:rPr>
      </w:pPr>
      <w:r w:rsidRPr="00DA4234">
        <w:rPr>
          <w:sz w:val="28"/>
          <w:szCs w:val="28"/>
        </w:rPr>
        <w:t>При присвоении классного чина муниципальной службы учитывается продолжительность пребывания в классном чине иного вида муниципальной службы, государственной службы, воинском или специальном звании.</w:t>
      </w:r>
    </w:p>
    <w:p w:rsidR="0071271A" w:rsidRPr="00DA4234" w:rsidRDefault="0071271A" w:rsidP="0071271A">
      <w:pPr>
        <w:autoSpaceDE w:val="0"/>
        <w:autoSpaceDN w:val="0"/>
        <w:adjustRightInd w:val="0"/>
        <w:ind w:firstLine="709"/>
        <w:jc w:val="both"/>
        <w:outlineLvl w:val="0"/>
        <w:rPr>
          <w:sz w:val="28"/>
          <w:szCs w:val="28"/>
        </w:rPr>
      </w:pPr>
      <w:r>
        <w:rPr>
          <w:sz w:val="28"/>
          <w:szCs w:val="28"/>
        </w:rPr>
        <w:t>21</w:t>
      </w:r>
      <w:r w:rsidRPr="00DA4234">
        <w:rPr>
          <w:sz w:val="28"/>
          <w:szCs w:val="28"/>
        </w:rPr>
        <w:t>.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71271A" w:rsidRDefault="0071271A" w:rsidP="0071271A">
      <w:pPr>
        <w:autoSpaceDE w:val="0"/>
        <w:autoSpaceDN w:val="0"/>
        <w:adjustRightInd w:val="0"/>
        <w:ind w:firstLine="709"/>
        <w:jc w:val="both"/>
        <w:outlineLvl w:val="0"/>
        <w:rPr>
          <w:sz w:val="28"/>
          <w:szCs w:val="28"/>
        </w:rPr>
      </w:pPr>
      <w:r w:rsidRPr="00DA4234">
        <w:rPr>
          <w:sz w:val="28"/>
          <w:szCs w:val="28"/>
        </w:rPr>
        <w:t>2</w:t>
      </w:r>
      <w:r>
        <w:rPr>
          <w:sz w:val="28"/>
          <w:szCs w:val="28"/>
        </w:rPr>
        <w:t>2</w:t>
      </w:r>
      <w:r w:rsidRPr="00DA4234">
        <w:rPr>
          <w:sz w:val="28"/>
          <w:szCs w:val="28"/>
        </w:rPr>
        <w:t>.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71271A" w:rsidRDefault="0071271A" w:rsidP="0071271A">
      <w:pPr>
        <w:autoSpaceDE w:val="0"/>
        <w:autoSpaceDN w:val="0"/>
        <w:adjustRightInd w:val="0"/>
        <w:ind w:firstLine="709"/>
        <w:jc w:val="both"/>
        <w:outlineLvl w:val="0"/>
        <w:rPr>
          <w:sz w:val="28"/>
          <w:szCs w:val="28"/>
        </w:rPr>
      </w:pPr>
    </w:p>
    <w:p w:rsidR="0071271A" w:rsidRDefault="0071271A" w:rsidP="0071271A">
      <w:pPr>
        <w:autoSpaceDE w:val="0"/>
        <w:autoSpaceDN w:val="0"/>
        <w:adjustRightInd w:val="0"/>
        <w:jc w:val="center"/>
        <w:outlineLvl w:val="0"/>
        <w:rPr>
          <w:sz w:val="18"/>
          <w:szCs w:val="18"/>
        </w:rPr>
      </w:pPr>
    </w:p>
    <w:p w:rsidR="0071271A" w:rsidRDefault="0071271A" w:rsidP="0071271A">
      <w:pPr>
        <w:autoSpaceDE w:val="0"/>
        <w:autoSpaceDN w:val="0"/>
        <w:adjustRightInd w:val="0"/>
        <w:jc w:val="right"/>
        <w:outlineLvl w:val="0"/>
        <w:rPr>
          <w:sz w:val="27"/>
          <w:szCs w:val="27"/>
        </w:rPr>
      </w:pPr>
    </w:p>
    <w:p w:rsidR="0071271A" w:rsidRPr="00917F5F" w:rsidRDefault="0071271A" w:rsidP="0071271A">
      <w:pPr>
        <w:pStyle w:val="a3"/>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71271A" w:rsidRDefault="0071271A" w:rsidP="0071271A">
      <w:pPr>
        <w:pStyle w:val="a3"/>
        <w:ind w:firstLine="552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71271A" w:rsidRDefault="0071271A" w:rsidP="0071271A">
      <w:pPr>
        <w:pStyle w:val="a3"/>
        <w:ind w:firstLine="5529"/>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71271A" w:rsidRDefault="0071271A" w:rsidP="0071271A">
      <w:pPr>
        <w:pStyle w:val="a3"/>
        <w:ind w:firstLine="5529"/>
        <w:jc w:val="right"/>
        <w:rPr>
          <w:rFonts w:ascii="Times New Roman" w:hAnsi="Times New Roman" w:cs="Times New Roman"/>
          <w:sz w:val="28"/>
          <w:szCs w:val="28"/>
        </w:rPr>
      </w:pPr>
      <w:r>
        <w:rPr>
          <w:rFonts w:ascii="Times New Roman" w:hAnsi="Times New Roman" w:cs="Times New Roman"/>
          <w:sz w:val="28"/>
          <w:szCs w:val="28"/>
        </w:rPr>
        <w:t xml:space="preserve">ТОМС </w:t>
      </w:r>
      <w:proofErr w:type="spellStart"/>
      <w:r>
        <w:rPr>
          <w:rFonts w:ascii="Times New Roman" w:hAnsi="Times New Roman" w:cs="Times New Roman"/>
          <w:sz w:val="28"/>
          <w:szCs w:val="28"/>
        </w:rPr>
        <w:t>пос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расногвардейский</w:t>
      </w:r>
      <w:proofErr w:type="spellEnd"/>
    </w:p>
    <w:p w:rsidR="0071271A" w:rsidRPr="00DD6A3A" w:rsidRDefault="0071271A" w:rsidP="0071271A">
      <w:pPr>
        <w:pStyle w:val="a3"/>
        <w:ind w:firstLine="5529"/>
        <w:jc w:val="right"/>
        <w:rPr>
          <w:rFonts w:ascii="Times New Roman" w:hAnsi="Times New Roman" w:cs="Times New Roman"/>
          <w:sz w:val="28"/>
          <w:szCs w:val="28"/>
        </w:rPr>
      </w:pPr>
      <w:r>
        <w:rPr>
          <w:rFonts w:ascii="Times New Roman" w:hAnsi="Times New Roman" w:cs="Times New Roman"/>
          <w:sz w:val="28"/>
          <w:szCs w:val="28"/>
        </w:rPr>
        <w:t>от 28.04.2016 № 18</w:t>
      </w:r>
    </w:p>
    <w:p w:rsidR="0071271A" w:rsidRDefault="0071271A" w:rsidP="0071271A">
      <w:pPr>
        <w:pStyle w:val="a3"/>
        <w:jc w:val="right"/>
      </w:pPr>
    </w:p>
    <w:p w:rsidR="0071271A" w:rsidRDefault="0071271A" w:rsidP="0071271A">
      <w:pPr>
        <w:pStyle w:val="a3"/>
        <w:jc w:val="right"/>
      </w:pPr>
    </w:p>
    <w:p w:rsidR="0071271A" w:rsidRDefault="0071271A" w:rsidP="0071271A">
      <w:pPr>
        <w:pStyle w:val="a3"/>
        <w:jc w:val="right"/>
      </w:pPr>
    </w:p>
    <w:p w:rsidR="0071271A" w:rsidRPr="00BA2BD5" w:rsidRDefault="0071271A" w:rsidP="0071271A">
      <w:pPr>
        <w:autoSpaceDE w:val="0"/>
        <w:autoSpaceDN w:val="0"/>
        <w:adjustRightInd w:val="0"/>
        <w:jc w:val="center"/>
        <w:outlineLvl w:val="0"/>
        <w:rPr>
          <w:b/>
          <w:sz w:val="28"/>
          <w:szCs w:val="28"/>
        </w:rPr>
      </w:pPr>
    </w:p>
    <w:p w:rsidR="0071271A" w:rsidRPr="00BA2BD5" w:rsidRDefault="0071271A" w:rsidP="0071271A">
      <w:pPr>
        <w:autoSpaceDE w:val="0"/>
        <w:autoSpaceDN w:val="0"/>
        <w:adjustRightInd w:val="0"/>
        <w:jc w:val="center"/>
        <w:outlineLvl w:val="0"/>
        <w:rPr>
          <w:b/>
          <w:sz w:val="28"/>
          <w:szCs w:val="28"/>
        </w:rPr>
      </w:pPr>
      <w:r w:rsidRPr="00BA2BD5">
        <w:rPr>
          <w:b/>
          <w:sz w:val="28"/>
          <w:szCs w:val="28"/>
        </w:rPr>
        <w:t>ПРЕДСТАВЛЕНИЕ</w:t>
      </w:r>
    </w:p>
    <w:p w:rsidR="0071271A" w:rsidRPr="00BA2BD5" w:rsidRDefault="0071271A" w:rsidP="0071271A">
      <w:pPr>
        <w:autoSpaceDE w:val="0"/>
        <w:autoSpaceDN w:val="0"/>
        <w:adjustRightInd w:val="0"/>
        <w:jc w:val="center"/>
        <w:outlineLvl w:val="0"/>
        <w:rPr>
          <w:b/>
          <w:sz w:val="28"/>
          <w:szCs w:val="28"/>
        </w:rPr>
      </w:pPr>
      <w:r w:rsidRPr="00BA2BD5">
        <w:rPr>
          <w:b/>
          <w:sz w:val="28"/>
          <w:szCs w:val="28"/>
        </w:rPr>
        <w:t>к присвоению классного чина муниципальных служащих</w:t>
      </w:r>
    </w:p>
    <w:p w:rsidR="0071271A" w:rsidRPr="00BE4F59" w:rsidRDefault="0071271A" w:rsidP="0071271A">
      <w:pPr>
        <w:autoSpaceDE w:val="0"/>
        <w:autoSpaceDN w:val="0"/>
        <w:adjustRightInd w:val="0"/>
        <w:outlineLvl w:val="0"/>
        <w:rPr>
          <w:sz w:val="25"/>
          <w:szCs w:val="25"/>
          <w:vertAlign w:val="subscript"/>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1271A" w:rsidRPr="00BE4F59" w:rsidTr="00475236">
        <w:trPr>
          <w:jc w:val="center"/>
        </w:trPr>
        <w:tc>
          <w:tcPr>
            <w:tcW w:w="9571" w:type="dxa"/>
          </w:tcPr>
          <w:p w:rsidR="0071271A" w:rsidRPr="00BE4F59" w:rsidRDefault="0071271A" w:rsidP="00475236">
            <w:pPr>
              <w:autoSpaceDE w:val="0"/>
              <w:autoSpaceDN w:val="0"/>
              <w:adjustRightInd w:val="0"/>
              <w:jc w:val="both"/>
              <w:outlineLvl w:val="0"/>
              <w:rPr>
                <w:sz w:val="25"/>
                <w:szCs w:val="25"/>
              </w:rPr>
            </w:pPr>
            <w:r w:rsidRPr="00BE4F59">
              <w:rPr>
                <w:sz w:val="25"/>
                <w:szCs w:val="25"/>
              </w:rPr>
              <w:t>____________________________________________________________________</w:t>
            </w:r>
          </w:p>
        </w:tc>
      </w:tr>
      <w:tr w:rsidR="0071271A" w:rsidTr="00475236">
        <w:trPr>
          <w:jc w:val="center"/>
        </w:trPr>
        <w:tc>
          <w:tcPr>
            <w:tcW w:w="9571" w:type="dxa"/>
          </w:tcPr>
          <w:p w:rsidR="0071271A" w:rsidRPr="0008466E" w:rsidRDefault="0071271A" w:rsidP="00475236">
            <w:pPr>
              <w:autoSpaceDE w:val="0"/>
              <w:autoSpaceDN w:val="0"/>
              <w:adjustRightInd w:val="0"/>
              <w:jc w:val="center"/>
              <w:outlineLvl w:val="0"/>
              <w:rPr>
                <w:sz w:val="18"/>
                <w:szCs w:val="18"/>
              </w:rPr>
            </w:pPr>
            <w:r w:rsidRPr="0008466E">
              <w:rPr>
                <w:sz w:val="18"/>
                <w:szCs w:val="18"/>
              </w:rPr>
              <w:t xml:space="preserve">(Ф.И.О. </w:t>
            </w:r>
            <w:r>
              <w:rPr>
                <w:sz w:val="18"/>
                <w:szCs w:val="18"/>
              </w:rPr>
              <w:t>муниципального служащего</w:t>
            </w:r>
            <w:r w:rsidRPr="0008466E">
              <w:rPr>
                <w:sz w:val="18"/>
                <w:szCs w:val="18"/>
              </w:rPr>
              <w:t>)</w:t>
            </w:r>
          </w:p>
        </w:tc>
      </w:tr>
      <w:tr w:rsidR="0071271A" w:rsidRPr="00BA2BD5" w:rsidTr="00475236">
        <w:trPr>
          <w:jc w:val="center"/>
        </w:trPr>
        <w:tc>
          <w:tcPr>
            <w:tcW w:w="9571" w:type="dxa"/>
          </w:tcPr>
          <w:p w:rsidR="0071271A" w:rsidRPr="00BA2BD5" w:rsidRDefault="0071271A" w:rsidP="00475236">
            <w:pPr>
              <w:autoSpaceDE w:val="0"/>
              <w:autoSpaceDN w:val="0"/>
              <w:adjustRightInd w:val="0"/>
              <w:outlineLvl w:val="0"/>
              <w:rPr>
                <w:sz w:val="28"/>
                <w:szCs w:val="28"/>
              </w:rPr>
            </w:pPr>
            <w:r w:rsidRPr="00BA2BD5">
              <w:rPr>
                <w:sz w:val="28"/>
                <w:szCs w:val="28"/>
              </w:rPr>
              <w:t xml:space="preserve">представляется к присвоению классного чина </w:t>
            </w:r>
          </w:p>
          <w:p w:rsidR="0071271A" w:rsidRPr="00BA2BD5" w:rsidRDefault="0071271A" w:rsidP="00475236">
            <w:pPr>
              <w:autoSpaceDE w:val="0"/>
              <w:autoSpaceDN w:val="0"/>
              <w:adjustRightInd w:val="0"/>
              <w:outlineLvl w:val="0"/>
              <w:rPr>
                <w:sz w:val="28"/>
                <w:szCs w:val="28"/>
              </w:rPr>
            </w:pPr>
            <w:r w:rsidRPr="00BA2BD5">
              <w:rPr>
                <w:sz w:val="28"/>
                <w:szCs w:val="28"/>
              </w:rPr>
              <w:t>___________________________________________________________</w:t>
            </w:r>
            <w:r>
              <w:rPr>
                <w:sz w:val="28"/>
                <w:szCs w:val="28"/>
              </w:rPr>
              <w:t>_______</w:t>
            </w:r>
          </w:p>
        </w:tc>
      </w:tr>
      <w:tr w:rsidR="0071271A" w:rsidRPr="00BE4F59" w:rsidTr="00475236">
        <w:trPr>
          <w:jc w:val="center"/>
        </w:trPr>
        <w:tc>
          <w:tcPr>
            <w:tcW w:w="9571" w:type="dxa"/>
          </w:tcPr>
          <w:p w:rsidR="0071271A" w:rsidRPr="00BA2BD5" w:rsidRDefault="0071271A" w:rsidP="00475236">
            <w:pPr>
              <w:autoSpaceDE w:val="0"/>
              <w:autoSpaceDN w:val="0"/>
              <w:adjustRightInd w:val="0"/>
              <w:rPr>
                <w:sz w:val="28"/>
                <w:szCs w:val="28"/>
              </w:rPr>
            </w:pPr>
            <w:r w:rsidRPr="00BA2BD5">
              <w:rPr>
                <w:sz w:val="28"/>
                <w:szCs w:val="28"/>
              </w:rPr>
              <w:t xml:space="preserve">Замещаемая должность и дата назначения на эту должность </w:t>
            </w:r>
          </w:p>
          <w:p w:rsidR="0071271A" w:rsidRPr="00404465" w:rsidRDefault="0071271A" w:rsidP="00475236">
            <w:pPr>
              <w:autoSpaceDE w:val="0"/>
              <w:autoSpaceDN w:val="0"/>
              <w:adjustRightInd w:val="0"/>
              <w:rPr>
                <w:sz w:val="26"/>
                <w:szCs w:val="26"/>
              </w:rPr>
            </w:pPr>
            <w:r w:rsidRPr="00404465">
              <w:rPr>
                <w:sz w:val="26"/>
                <w:szCs w:val="26"/>
              </w:rPr>
              <w:t>_________________________________________________________________</w:t>
            </w:r>
            <w:r>
              <w:rPr>
                <w:sz w:val="26"/>
                <w:szCs w:val="26"/>
              </w:rPr>
              <w:t>______</w:t>
            </w:r>
          </w:p>
        </w:tc>
      </w:tr>
      <w:tr w:rsidR="0071271A" w:rsidRPr="00BE4F59" w:rsidTr="00475236">
        <w:trPr>
          <w:jc w:val="center"/>
        </w:trPr>
        <w:tc>
          <w:tcPr>
            <w:tcW w:w="9571" w:type="dxa"/>
          </w:tcPr>
          <w:p w:rsidR="0071271A" w:rsidRPr="00BA2BD5" w:rsidRDefault="0071271A" w:rsidP="00475236">
            <w:pPr>
              <w:autoSpaceDE w:val="0"/>
              <w:autoSpaceDN w:val="0"/>
              <w:adjustRightInd w:val="0"/>
              <w:outlineLvl w:val="0"/>
              <w:rPr>
                <w:sz w:val="28"/>
                <w:szCs w:val="28"/>
              </w:rPr>
            </w:pPr>
            <w:r w:rsidRPr="00BA2BD5">
              <w:rPr>
                <w:sz w:val="28"/>
                <w:szCs w:val="28"/>
              </w:rPr>
              <w:t>Сведения об образовании</w:t>
            </w:r>
          </w:p>
        </w:tc>
      </w:tr>
      <w:tr w:rsidR="0071271A" w:rsidTr="00475236">
        <w:trPr>
          <w:jc w:val="center"/>
        </w:trPr>
        <w:tc>
          <w:tcPr>
            <w:tcW w:w="9571" w:type="dxa"/>
          </w:tcPr>
          <w:p w:rsidR="0071271A" w:rsidRPr="00A02481" w:rsidRDefault="0071271A" w:rsidP="00475236">
            <w:pPr>
              <w:autoSpaceDE w:val="0"/>
              <w:autoSpaceDN w:val="0"/>
              <w:adjustRightInd w:val="0"/>
              <w:outlineLvl w:val="0"/>
              <w:rPr>
                <w:sz w:val="26"/>
                <w:szCs w:val="26"/>
              </w:rPr>
            </w:pPr>
            <w:r w:rsidRPr="00387317">
              <w:rPr>
                <w:sz w:val="27"/>
                <w:szCs w:val="27"/>
              </w:rPr>
              <w:t>_________________________________________________________________</w:t>
            </w:r>
            <w:r>
              <w:rPr>
                <w:sz w:val="27"/>
                <w:szCs w:val="27"/>
              </w:rPr>
              <w:t>___</w:t>
            </w:r>
            <w:r w:rsidRPr="00387317">
              <w:rPr>
                <w:sz w:val="27"/>
                <w:szCs w:val="27"/>
              </w:rPr>
              <w:t>_</w:t>
            </w:r>
          </w:p>
        </w:tc>
      </w:tr>
      <w:tr w:rsidR="0071271A" w:rsidTr="00475236">
        <w:trPr>
          <w:jc w:val="center"/>
        </w:trPr>
        <w:tc>
          <w:tcPr>
            <w:tcW w:w="9571"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1271A" w:rsidRPr="0008466E" w:rsidTr="00475236">
              <w:tc>
                <w:tcPr>
                  <w:tcW w:w="9571" w:type="dxa"/>
                </w:tcPr>
                <w:p w:rsidR="0071271A" w:rsidRPr="0008466E" w:rsidRDefault="0071271A" w:rsidP="00475236">
                  <w:pPr>
                    <w:autoSpaceDE w:val="0"/>
                    <w:autoSpaceDN w:val="0"/>
                    <w:adjustRightInd w:val="0"/>
                    <w:jc w:val="center"/>
                    <w:rPr>
                      <w:sz w:val="18"/>
                      <w:szCs w:val="18"/>
                      <w:vertAlign w:val="subscript"/>
                    </w:rPr>
                  </w:pPr>
                  <w:r w:rsidRPr="0008466E">
                    <w:rPr>
                      <w:sz w:val="18"/>
                      <w:szCs w:val="18"/>
                    </w:rPr>
                    <w:t>(год окончания, наименование учебного заведения, специальность и квалификация)</w:t>
                  </w:r>
                </w:p>
              </w:tc>
            </w:tr>
          </w:tbl>
          <w:p w:rsidR="0071271A" w:rsidRPr="00A02481" w:rsidRDefault="0071271A" w:rsidP="00475236">
            <w:pPr>
              <w:autoSpaceDE w:val="0"/>
              <w:autoSpaceDN w:val="0"/>
              <w:adjustRightInd w:val="0"/>
              <w:outlineLvl w:val="0"/>
              <w:rPr>
                <w:sz w:val="26"/>
                <w:szCs w:val="26"/>
              </w:rPr>
            </w:pPr>
          </w:p>
        </w:tc>
      </w:tr>
      <w:tr w:rsidR="0071271A" w:rsidRPr="00BE4F59" w:rsidTr="00475236">
        <w:trPr>
          <w:jc w:val="center"/>
        </w:trPr>
        <w:tc>
          <w:tcPr>
            <w:tcW w:w="9571" w:type="dxa"/>
          </w:tcPr>
          <w:p w:rsidR="0071271A" w:rsidRPr="00BA2BD5" w:rsidRDefault="0071271A" w:rsidP="00475236">
            <w:pPr>
              <w:autoSpaceDE w:val="0"/>
              <w:autoSpaceDN w:val="0"/>
              <w:adjustRightInd w:val="0"/>
              <w:rPr>
                <w:sz w:val="28"/>
                <w:szCs w:val="28"/>
              </w:rPr>
            </w:pPr>
            <w:r w:rsidRPr="00BA2BD5">
              <w:rPr>
                <w:sz w:val="28"/>
                <w:szCs w:val="28"/>
              </w:rPr>
              <w:t xml:space="preserve">Сведения о дополнительном профессиональном образовании </w:t>
            </w:r>
          </w:p>
          <w:p w:rsidR="0071271A" w:rsidRPr="00BE4F59" w:rsidRDefault="0071271A" w:rsidP="00475236">
            <w:pPr>
              <w:autoSpaceDE w:val="0"/>
              <w:autoSpaceDN w:val="0"/>
              <w:adjustRightInd w:val="0"/>
              <w:outlineLvl w:val="0"/>
              <w:rPr>
                <w:sz w:val="25"/>
                <w:szCs w:val="25"/>
              </w:rPr>
            </w:pPr>
            <w:r w:rsidRPr="00BE4F59">
              <w:rPr>
                <w:sz w:val="25"/>
                <w:szCs w:val="25"/>
              </w:rPr>
              <w:t>_____________________________________________________________________</w:t>
            </w:r>
            <w:r>
              <w:rPr>
                <w:sz w:val="25"/>
                <w:szCs w:val="25"/>
              </w:rPr>
              <w:t>_____</w:t>
            </w:r>
          </w:p>
        </w:tc>
      </w:tr>
      <w:tr w:rsidR="0071271A" w:rsidTr="00475236">
        <w:trPr>
          <w:jc w:val="center"/>
        </w:trPr>
        <w:tc>
          <w:tcPr>
            <w:tcW w:w="9571" w:type="dxa"/>
          </w:tcPr>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1271A" w:rsidRPr="0008466E" w:rsidTr="00475236">
              <w:trPr>
                <w:jc w:val="center"/>
              </w:trPr>
              <w:tc>
                <w:tcPr>
                  <w:tcW w:w="9571" w:type="dxa"/>
                </w:tcPr>
                <w:p w:rsidR="0071271A" w:rsidRPr="0008466E" w:rsidRDefault="0071271A" w:rsidP="00475236">
                  <w:pPr>
                    <w:autoSpaceDE w:val="0"/>
                    <w:autoSpaceDN w:val="0"/>
                    <w:adjustRightInd w:val="0"/>
                    <w:jc w:val="center"/>
                    <w:rPr>
                      <w:sz w:val="18"/>
                      <w:szCs w:val="18"/>
                      <w:vertAlign w:val="subscript"/>
                    </w:rPr>
                  </w:pPr>
                  <w:r w:rsidRPr="0008466E">
                    <w:rPr>
                      <w:sz w:val="18"/>
                      <w:szCs w:val="18"/>
                    </w:rPr>
                    <w:t>(год, наименование учебного заведения, тема курса</w:t>
                  </w:r>
                  <w:r>
                    <w:rPr>
                      <w:sz w:val="18"/>
                      <w:szCs w:val="18"/>
                    </w:rPr>
                    <w:t xml:space="preserve"> (специальность)</w:t>
                  </w:r>
                  <w:r w:rsidRPr="0008466E">
                    <w:rPr>
                      <w:sz w:val="18"/>
                      <w:szCs w:val="18"/>
                    </w:rPr>
                    <w:t>)</w:t>
                  </w:r>
                </w:p>
              </w:tc>
            </w:tr>
          </w:tbl>
          <w:p w:rsidR="0071271A" w:rsidRPr="00A02481" w:rsidRDefault="0071271A" w:rsidP="00475236">
            <w:pPr>
              <w:autoSpaceDE w:val="0"/>
              <w:autoSpaceDN w:val="0"/>
              <w:adjustRightInd w:val="0"/>
              <w:outlineLvl w:val="0"/>
              <w:rPr>
                <w:sz w:val="26"/>
                <w:szCs w:val="26"/>
              </w:rPr>
            </w:pPr>
          </w:p>
        </w:tc>
      </w:tr>
      <w:tr w:rsidR="0071271A" w:rsidRPr="00BE4F59" w:rsidTr="00475236">
        <w:trPr>
          <w:jc w:val="center"/>
        </w:trPr>
        <w:tc>
          <w:tcPr>
            <w:tcW w:w="9571" w:type="dxa"/>
          </w:tcPr>
          <w:p w:rsidR="0071271A" w:rsidRPr="00404465" w:rsidRDefault="0071271A" w:rsidP="00475236">
            <w:pPr>
              <w:autoSpaceDE w:val="0"/>
              <w:autoSpaceDN w:val="0"/>
              <w:adjustRightInd w:val="0"/>
              <w:rPr>
                <w:sz w:val="26"/>
                <w:szCs w:val="26"/>
              </w:rPr>
            </w:pPr>
            <w:r w:rsidRPr="00BA2BD5">
              <w:rPr>
                <w:sz w:val="28"/>
                <w:szCs w:val="28"/>
              </w:rPr>
              <w:t>Стаж муниципальной службы и (или) государственной службы</w:t>
            </w:r>
            <w:r w:rsidRPr="00404465">
              <w:rPr>
                <w:sz w:val="26"/>
                <w:szCs w:val="26"/>
              </w:rPr>
              <w:t xml:space="preserve"> ________</w:t>
            </w:r>
            <w:r>
              <w:rPr>
                <w:sz w:val="26"/>
                <w:szCs w:val="26"/>
              </w:rPr>
              <w:t>_____</w:t>
            </w:r>
          </w:p>
          <w:p w:rsidR="0071271A" w:rsidRPr="00404465" w:rsidRDefault="0071271A" w:rsidP="00475236">
            <w:pPr>
              <w:autoSpaceDE w:val="0"/>
              <w:autoSpaceDN w:val="0"/>
              <w:adjustRightInd w:val="0"/>
              <w:rPr>
                <w:sz w:val="26"/>
                <w:szCs w:val="26"/>
              </w:rPr>
            </w:pPr>
            <w:r w:rsidRPr="00BA2BD5">
              <w:rPr>
                <w:sz w:val="28"/>
                <w:szCs w:val="28"/>
              </w:rPr>
              <w:t>Имеет классный чин</w:t>
            </w:r>
            <w:r w:rsidRPr="00404465">
              <w:rPr>
                <w:sz w:val="26"/>
                <w:szCs w:val="26"/>
              </w:rPr>
              <w:t>________________________________________________</w:t>
            </w:r>
            <w:r>
              <w:rPr>
                <w:sz w:val="26"/>
                <w:szCs w:val="26"/>
              </w:rPr>
              <w:t>____</w:t>
            </w:r>
          </w:p>
          <w:p w:rsidR="0071271A" w:rsidRPr="00BA2BD5" w:rsidRDefault="0071271A" w:rsidP="00475236">
            <w:pPr>
              <w:autoSpaceDE w:val="0"/>
              <w:autoSpaceDN w:val="0"/>
              <w:adjustRightInd w:val="0"/>
              <w:jc w:val="both"/>
              <w:rPr>
                <w:sz w:val="28"/>
                <w:szCs w:val="28"/>
              </w:rPr>
            </w:pPr>
            <w:r w:rsidRPr="00BA2BD5">
              <w:rPr>
                <w:sz w:val="28"/>
                <w:szCs w:val="28"/>
              </w:rPr>
              <w:t xml:space="preserve">Периоды, не засчитываемые в срок прохождения муниципальной службы </w:t>
            </w:r>
            <w:proofErr w:type="gramStart"/>
            <w:r w:rsidRPr="00BA2BD5">
              <w:rPr>
                <w:sz w:val="28"/>
                <w:szCs w:val="28"/>
              </w:rPr>
              <w:t>в</w:t>
            </w:r>
            <w:proofErr w:type="gramEnd"/>
            <w:r w:rsidRPr="00BA2BD5">
              <w:rPr>
                <w:sz w:val="28"/>
                <w:szCs w:val="28"/>
              </w:rPr>
              <w:t xml:space="preserve"> </w:t>
            </w:r>
          </w:p>
          <w:p w:rsidR="0071271A" w:rsidRPr="00BE4F59" w:rsidRDefault="0071271A" w:rsidP="00475236">
            <w:pPr>
              <w:autoSpaceDE w:val="0"/>
              <w:autoSpaceDN w:val="0"/>
              <w:adjustRightInd w:val="0"/>
              <w:rPr>
                <w:sz w:val="25"/>
                <w:szCs w:val="25"/>
              </w:rPr>
            </w:pPr>
            <w:proofErr w:type="gramStart"/>
            <w:r w:rsidRPr="00BA2BD5">
              <w:rPr>
                <w:sz w:val="28"/>
                <w:szCs w:val="28"/>
              </w:rPr>
              <w:t>классном чине</w:t>
            </w:r>
            <w:r w:rsidRPr="00404465">
              <w:rPr>
                <w:sz w:val="26"/>
                <w:szCs w:val="26"/>
              </w:rPr>
              <w:t>:</w:t>
            </w:r>
            <w:r w:rsidRPr="00BE4F59">
              <w:rPr>
                <w:sz w:val="25"/>
                <w:szCs w:val="25"/>
              </w:rPr>
              <w:t>________________________________________________________</w:t>
            </w:r>
            <w:r>
              <w:rPr>
                <w:sz w:val="25"/>
                <w:szCs w:val="25"/>
              </w:rPr>
              <w:t>____</w:t>
            </w:r>
            <w:proofErr w:type="gramEnd"/>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1271A" w:rsidRPr="00BE4F59" w:rsidTr="00475236">
              <w:trPr>
                <w:jc w:val="center"/>
              </w:trPr>
              <w:tc>
                <w:tcPr>
                  <w:tcW w:w="9571" w:type="dxa"/>
                </w:tcPr>
                <w:p w:rsidR="0071271A" w:rsidRPr="00BE4F59" w:rsidRDefault="0071271A" w:rsidP="00475236">
                  <w:pPr>
                    <w:autoSpaceDE w:val="0"/>
                    <w:autoSpaceDN w:val="0"/>
                    <w:adjustRightInd w:val="0"/>
                    <w:jc w:val="center"/>
                    <w:rPr>
                      <w:sz w:val="18"/>
                      <w:szCs w:val="18"/>
                    </w:rPr>
                  </w:pPr>
                  <w:r w:rsidRPr="00BE4F59">
                    <w:rPr>
                      <w:sz w:val="18"/>
                      <w:szCs w:val="18"/>
                    </w:rPr>
                    <w:t xml:space="preserve">           (количество календарных дней)</w:t>
                  </w:r>
                </w:p>
              </w:tc>
            </w:tr>
          </w:tbl>
          <w:p w:rsidR="0071271A" w:rsidRPr="00BE4F59" w:rsidRDefault="0071271A" w:rsidP="00475236">
            <w:pPr>
              <w:autoSpaceDE w:val="0"/>
              <w:autoSpaceDN w:val="0"/>
              <w:adjustRightInd w:val="0"/>
              <w:outlineLvl w:val="0"/>
              <w:rPr>
                <w:sz w:val="25"/>
                <w:szCs w:val="25"/>
              </w:rPr>
            </w:pPr>
          </w:p>
        </w:tc>
      </w:tr>
      <w:tr w:rsidR="0071271A" w:rsidTr="00475236">
        <w:trPr>
          <w:jc w:val="center"/>
        </w:trPr>
        <w:tc>
          <w:tcPr>
            <w:tcW w:w="9571" w:type="dxa"/>
          </w:tcPr>
          <w:p w:rsidR="0071271A" w:rsidRPr="00634F38" w:rsidRDefault="0071271A" w:rsidP="00475236">
            <w:pPr>
              <w:autoSpaceDE w:val="0"/>
              <w:autoSpaceDN w:val="0"/>
              <w:adjustRightInd w:val="0"/>
              <w:rPr>
                <w:sz w:val="26"/>
                <w:szCs w:val="26"/>
              </w:rPr>
            </w:pPr>
            <w:r w:rsidRPr="00BA2BD5">
              <w:rPr>
                <w:sz w:val="28"/>
                <w:szCs w:val="28"/>
              </w:rPr>
              <w:t>Срок прохождения муниципальной службы в данном классном чине</w:t>
            </w:r>
            <w:r w:rsidRPr="00634F38">
              <w:rPr>
                <w:sz w:val="26"/>
                <w:szCs w:val="26"/>
              </w:rPr>
              <w:t>________</w:t>
            </w:r>
          </w:p>
          <w:p w:rsidR="0071271A" w:rsidRPr="00A02481" w:rsidRDefault="0071271A" w:rsidP="00475236">
            <w:pPr>
              <w:autoSpaceDE w:val="0"/>
              <w:autoSpaceDN w:val="0"/>
              <w:adjustRightInd w:val="0"/>
              <w:rPr>
                <w:sz w:val="27"/>
                <w:szCs w:val="27"/>
              </w:rPr>
            </w:pPr>
            <w:r w:rsidRPr="00BA2BD5">
              <w:rPr>
                <w:sz w:val="28"/>
                <w:szCs w:val="28"/>
              </w:rPr>
              <w:t>Дисциплинарные взыскания</w:t>
            </w:r>
            <w:r w:rsidRPr="00A02481">
              <w:rPr>
                <w:sz w:val="27"/>
                <w:szCs w:val="27"/>
              </w:rPr>
              <w:t>_______________________</w:t>
            </w:r>
            <w:r>
              <w:rPr>
                <w:sz w:val="27"/>
                <w:szCs w:val="27"/>
              </w:rPr>
              <w:t>____</w:t>
            </w:r>
            <w:r w:rsidRPr="00A02481">
              <w:rPr>
                <w:sz w:val="27"/>
                <w:szCs w:val="27"/>
              </w:rPr>
              <w:t>________________</w:t>
            </w:r>
            <w:r>
              <w:rPr>
                <w:sz w:val="27"/>
                <w:szCs w:val="27"/>
              </w:rPr>
              <w:t>_</w:t>
            </w:r>
          </w:p>
          <w:p w:rsidR="0071271A" w:rsidRPr="0008466E" w:rsidRDefault="0071271A" w:rsidP="00475236">
            <w:pPr>
              <w:pBdr>
                <w:bottom w:val="single" w:sz="4" w:space="1" w:color="auto"/>
              </w:pBdr>
              <w:autoSpaceDE w:val="0"/>
              <w:autoSpaceDN w:val="0"/>
              <w:adjustRightInd w:val="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1271A" w:rsidTr="00475236">
              <w:tc>
                <w:tcPr>
                  <w:tcW w:w="9571" w:type="dxa"/>
                </w:tcPr>
                <w:p w:rsidR="0071271A" w:rsidRPr="0083626C" w:rsidRDefault="0071271A" w:rsidP="00475236">
                  <w:pPr>
                    <w:autoSpaceDE w:val="0"/>
                    <w:autoSpaceDN w:val="0"/>
                    <w:adjustRightInd w:val="0"/>
                    <w:jc w:val="center"/>
                    <w:rPr>
                      <w:sz w:val="18"/>
                      <w:szCs w:val="18"/>
                    </w:rPr>
                  </w:pPr>
                  <w:r>
                    <w:rPr>
                      <w:sz w:val="18"/>
                      <w:szCs w:val="18"/>
                    </w:rPr>
                    <w:t>(реквизиты распоряже</w:t>
                  </w:r>
                  <w:r w:rsidRPr="0083626C">
                    <w:rPr>
                      <w:sz w:val="18"/>
                      <w:szCs w:val="18"/>
                    </w:rPr>
                    <w:t>ния</w:t>
                  </w:r>
                  <w:r>
                    <w:rPr>
                      <w:sz w:val="18"/>
                      <w:szCs w:val="18"/>
                    </w:rPr>
                    <w:t xml:space="preserve"> </w:t>
                  </w:r>
                  <w:r w:rsidRPr="0083626C">
                    <w:rPr>
                      <w:sz w:val="18"/>
                      <w:szCs w:val="18"/>
                    </w:rPr>
                    <w:t xml:space="preserve"> о применении дисциплинарного взыскания – при наличии)</w:t>
                  </w:r>
                </w:p>
              </w:tc>
            </w:tr>
          </w:tbl>
          <w:p w:rsidR="0071271A" w:rsidRPr="00A02481" w:rsidRDefault="0071271A" w:rsidP="00475236">
            <w:pPr>
              <w:autoSpaceDE w:val="0"/>
              <w:autoSpaceDN w:val="0"/>
              <w:adjustRightInd w:val="0"/>
              <w:outlineLvl w:val="0"/>
              <w:rPr>
                <w:sz w:val="26"/>
                <w:szCs w:val="26"/>
              </w:rPr>
            </w:pPr>
          </w:p>
        </w:tc>
      </w:tr>
      <w:tr w:rsidR="0071271A" w:rsidTr="00475236">
        <w:trPr>
          <w:jc w:val="center"/>
        </w:trPr>
        <w:tc>
          <w:tcPr>
            <w:tcW w:w="9571" w:type="dxa"/>
          </w:tcPr>
          <w:p w:rsidR="0071271A" w:rsidRDefault="0071271A" w:rsidP="00475236">
            <w:pPr>
              <w:autoSpaceDE w:val="0"/>
              <w:autoSpaceDN w:val="0"/>
              <w:adjustRightInd w:val="0"/>
              <w:rPr>
                <w:sz w:val="27"/>
                <w:szCs w:val="27"/>
              </w:rPr>
            </w:pPr>
            <w:r w:rsidRPr="00BA2BD5">
              <w:rPr>
                <w:sz w:val="28"/>
                <w:szCs w:val="28"/>
              </w:rPr>
              <w:t>Дата присвоения очередного классного чина</w:t>
            </w:r>
            <w:r w:rsidRPr="00A02481">
              <w:rPr>
                <w:sz w:val="27"/>
                <w:szCs w:val="27"/>
              </w:rPr>
              <w:t>_________________________</w:t>
            </w:r>
            <w:r>
              <w:rPr>
                <w:sz w:val="27"/>
                <w:szCs w:val="27"/>
              </w:rPr>
              <w:t>____</w:t>
            </w:r>
          </w:p>
          <w:p w:rsidR="0071271A" w:rsidRDefault="0071271A" w:rsidP="00475236">
            <w:pPr>
              <w:autoSpaceDE w:val="0"/>
              <w:autoSpaceDN w:val="0"/>
              <w:adjustRightInd w:val="0"/>
              <w:rPr>
                <w:sz w:val="27"/>
                <w:szCs w:val="27"/>
              </w:rPr>
            </w:pPr>
            <w:r w:rsidRPr="00A02481">
              <w:rPr>
                <w:sz w:val="27"/>
                <w:szCs w:val="27"/>
              </w:rPr>
              <w:t xml:space="preserve">         </w:t>
            </w:r>
          </w:p>
          <w:p w:rsidR="0071271A" w:rsidRDefault="0071271A" w:rsidP="00475236">
            <w:pPr>
              <w:autoSpaceDE w:val="0"/>
              <w:autoSpaceDN w:val="0"/>
              <w:adjustRightInd w:val="0"/>
              <w:rPr>
                <w:sz w:val="27"/>
                <w:szCs w:val="27"/>
              </w:rPr>
            </w:pP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2036"/>
              <w:gridCol w:w="1774"/>
            </w:tblGrid>
            <w:tr w:rsidR="0071271A" w:rsidRPr="00BE4F59" w:rsidTr="00475236">
              <w:tc>
                <w:tcPr>
                  <w:tcW w:w="5607" w:type="dxa"/>
                </w:tcPr>
                <w:p w:rsidR="0071271A" w:rsidRDefault="0071271A" w:rsidP="00475236">
                  <w:pPr>
                    <w:autoSpaceDE w:val="0"/>
                    <w:autoSpaceDN w:val="0"/>
                    <w:adjustRightInd w:val="0"/>
                    <w:rPr>
                      <w:sz w:val="26"/>
                      <w:szCs w:val="26"/>
                    </w:rPr>
                  </w:pPr>
                </w:p>
                <w:p w:rsidR="0071271A" w:rsidRPr="00173668" w:rsidRDefault="0071271A" w:rsidP="00475236">
                  <w:pPr>
                    <w:autoSpaceDE w:val="0"/>
                    <w:autoSpaceDN w:val="0"/>
                    <w:adjustRightInd w:val="0"/>
                    <w:rPr>
                      <w:sz w:val="28"/>
                      <w:szCs w:val="28"/>
                    </w:rPr>
                  </w:pPr>
                  <w:r w:rsidRPr="00173668">
                    <w:rPr>
                      <w:sz w:val="28"/>
                      <w:szCs w:val="28"/>
                    </w:rPr>
                    <w:t xml:space="preserve">Должность лица, ответственного за ведение кадрового делопроизводства </w:t>
                  </w:r>
                </w:p>
              </w:tc>
              <w:tc>
                <w:tcPr>
                  <w:tcW w:w="1966" w:type="dxa"/>
                </w:tcPr>
                <w:p w:rsidR="0071271A" w:rsidRPr="00634F38" w:rsidRDefault="0071271A" w:rsidP="00475236">
                  <w:pPr>
                    <w:autoSpaceDE w:val="0"/>
                    <w:autoSpaceDN w:val="0"/>
                    <w:adjustRightInd w:val="0"/>
                    <w:rPr>
                      <w:sz w:val="26"/>
                      <w:szCs w:val="26"/>
                    </w:rPr>
                  </w:pPr>
                </w:p>
                <w:p w:rsidR="0071271A" w:rsidRPr="00634F38" w:rsidRDefault="0071271A" w:rsidP="00475236">
                  <w:pPr>
                    <w:autoSpaceDE w:val="0"/>
                    <w:autoSpaceDN w:val="0"/>
                    <w:adjustRightInd w:val="0"/>
                    <w:rPr>
                      <w:sz w:val="26"/>
                      <w:szCs w:val="26"/>
                    </w:rPr>
                  </w:pPr>
                </w:p>
                <w:p w:rsidR="0071271A" w:rsidRPr="00634F38" w:rsidRDefault="0071271A" w:rsidP="00475236">
                  <w:pPr>
                    <w:autoSpaceDE w:val="0"/>
                    <w:autoSpaceDN w:val="0"/>
                    <w:adjustRightInd w:val="0"/>
                    <w:rPr>
                      <w:sz w:val="26"/>
                      <w:szCs w:val="26"/>
                    </w:rPr>
                  </w:pPr>
                  <w:r w:rsidRPr="00634F38">
                    <w:rPr>
                      <w:sz w:val="26"/>
                      <w:szCs w:val="26"/>
                    </w:rPr>
                    <w:t>______________</w:t>
                  </w:r>
                </w:p>
              </w:tc>
              <w:tc>
                <w:tcPr>
                  <w:tcW w:w="1783" w:type="dxa"/>
                  <w:tcBorders>
                    <w:left w:val="nil"/>
                  </w:tcBorders>
                  <w:vAlign w:val="bottom"/>
                </w:tcPr>
                <w:p w:rsidR="0071271A" w:rsidRPr="00173668" w:rsidRDefault="0071271A" w:rsidP="00475236">
                  <w:pPr>
                    <w:autoSpaceDE w:val="0"/>
                    <w:autoSpaceDN w:val="0"/>
                    <w:adjustRightInd w:val="0"/>
                    <w:jc w:val="right"/>
                    <w:rPr>
                      <w:sz w:val="28"/>
                      <w:szCs w:val="28"/>
                    </w:rPr>
                  </w:pPr>
                </w:p>
                <w:p w:rsidR="0071271A" w:rsidRPr="00173668" w:rsidRDefault="0071271A" w:rsidP="00475236">
                  <w:pPr>
                    <w:autoSpaceDE w:val="0"/>
                    <w:autoSpaceDN w:val="0"/>
                    <w:adjustRightInd w:val="0"/>
                    <w:jc w:val="right"/>
                    <w:rPr>
                      <w:sz w:val="28"/>
                      <w:szCs w:val="28"/>
                    </w:rPr>
                  </w:pPr>
                </w:p>
                <w:p w:rsidR="0071271A" w:rsidRPr="00173668" w:rsidRDefault="0071271A" w:rsidP="00475236">
                  <w:pPr>
                    <w:autoSpaceDE w:val="0"/>
                    <w:autoSpaceDN w:val="0"/>
                    <w:adjustRightInd w:val="0"/>
                    <w:jc w:val="right"/>
                    <w:rPr>
                      <w:sz w:val="28"/>
                      <w:szCs w:val="28"/>
                    </w:rPr>
                  </w:pPr>
                  <w:r w:rsidRPr="00173668">
                    <w:rPr>
                      <w:sz w:val="28"/>
                      <w:szCs w:val="28"/>
                    </w:rPr>
                    <w:t>(Ф.И.О.).</w:t>
                  </w:r>
                </w:p>
                <w:p w:rsidR="0071271A" w:rsidRPr="00634F38" w:rsidRDefault="0071271A" w:rsidP="00475236">
                  <w:pPr>
                    <w:autoSpaceDE w:val="0"/>
                    <w:autoSpaceDN w:val="0"/>
                    <w:adjustRightInd w:val="0"/>
                    <w:jc w:val="right"/>
                    <w:rPr>
                      <w:sz w:val="26"/>
                      <w:szCs w:val="26"/>
                    </w:rPr>
                  </w:pPr>
                </w:p>
              </w:tc>
            </w:tr>
          </w:tbl>
          <w:p w:rsidR="0071271A" w:rsidRPr="0008466E" w:rsidRDefault="0071271A" w:rsidP="00475236">
            <w:pPr>
              <w:autoSpaceDE w:val="0"/>
              <w:autoSpaceDN w:val="0"/>
              <w:adjustRightInd w:val="0"/>
              <w:jc w:val="center"/>
              <w:outlineLvl w:val="0"/>
              <w:rPr>
                <w:sz w:val="18"/>
                <w:szCs w:val="18"/>
              </w:rPr>
            </w:pPr>
          </w:p>
        </w:tc>
      </w:tr>
    </w:tbl>
    <w:p w:rsidR="0071271A" w:rsidRDefault="0071271A" w:rsidP="0071271A">
      <w:pPr>
        <w:pStyle w:val="ConsPlusTitle"/>
        <w:widowControl/>
        <w:ind w:firstLine="5103"/>
        <w:outlineLvl w:val="0"/>
        <w:rPr>
          <w:rFonts w:ascii="Times New Roman" w:hAnsi="Times New Roman" w:cs="Times New Roman"/>
          <w:b w:val="0"/>
          <w:sz w:val="28"/>
          <w:szCs w:val="28"/>
        </w:rPr>
      </w:pPr>
    </w:p>
    <w:p w:rsidR="0071271A" w:rsidRPr="00F14D73" w:rsidRDefault="0071271A" w:rsidP="0071271A">
      <w:pPr>
        <w:pStyle w:val="a3"/>
        <w:jc w:val="center"/>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71271A" w:rsidRDefault="0071271A" w:rsidP="0071271A">
      <w:pPr>
        <w:pStyle w:val="a3"/>
        <w:rPr>
          <w:rFonts w:ascii="Times New Roman" w:hAnsi="Times New Roman" w:cs="Times New Roman"/>
          <w:sz w:val="28"/>
          <w:szCs w:val="28"/>
        </w:rPr>
      </w:pPr>
    </w:p>
    <w:p w:rsidR="00BE6E10" w:rsidRDefault="00BE6E10">
      <w:bookmarkStart w:id="0" w:name="_GoBack"/>
      <w:bookmarkEnd w:id="0"/>
    </w:p>
    <w:sectPr w:rsidR="00BE6E10" w:rsidSect="008805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1A"/>
    <w:rsid w:val="004857DF"/>
    <w:rsid w:val="006D6612"/>
    <w:rsid w:val="0071271A"/>
    <w:rsid w:val="00BE6E10"/>
    <w:rsid w:val="00F7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271A"/>
    <w:pPr>
      <w:spacing w:after="0" w:line="240" w:lineRule="auto"/>
    </w:pPr>
  </w:style>
  <w:style w:type="paragraph" w:customStyle="1" w:styleId="ConsPlusTitle">
    <w:name w:val="ConsPlusTitle"/>
    <w:uiPriority w:val="99"/>
    <w:rsid w:val="007127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71271A"/>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71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71A"/>
    <w:rPr>
      <w:rFonts w:ascii="Tahoma" w:hAnsi="Tahoma" w:cs="Tahoma"/>
      <w:sz w:val="16"/>
      <w:szCs w:val="16"/>
    </w:rPr>
  </w:style>
  <w:style w:type="character" w:customStyle="1" w:styleId="a6">
    <w:name w:val="Текст выноски Знак"/>
    <w:basedOn w:val="a0"/>
    <w:link w:val="a5"/>
    <w:uiPriority w:val="99"/>
    <w:semiHidden/>
    <w:rsid w:val="007127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271A"/>
    <w:pPr>
      <w:spacing w:after="0" w:line="240" w:lineRule="auto"/>
    </w:pPr>
  </w:style>
  <w:style w:type="paragraph" w:customStyle="1" w:styleId="ConsPlusTitle">
    <w:name w:val="ConsPlusTitle"/>
    <w:uiPriority w:val="99"/>
    <w:rsid w:val="007127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71271A"/>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71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71A"/>
    <w:rPr>
      <w:rFonts w:ascii="Tahoma" w:hAnsi="Tahoma" w:cs="Tahoma"/>
      <w:sz w:val="16"/>
      <w:szCs w:val="16"/>
    </w:rPr>
  </w:style>
  <w:style w:type="character" w:customStyle="1" w:styleId="a6">
    <w:name w:val="Текст выноски Знак"/>
    <w:basedOn w:val="a0"/>
    <w:link w:val="a5"/>
    <w:uiPriority w:val="99"/>
    <w:semiHidden/>
    <w:rsid w:val="007127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0DD445794934123A845570C74FA9575CB998FEE693ADF6C19FA904947683C4E07DAK7SCK" TargetMode="External"/><Relationship Id="rId13" Type="http://schemas.openxmlformats.org/officeDocument/2006/relationships/hyperlink" Target="consultantplus://offline/ref=90852138290E6EC15F11FD67F9905241C17ACA16FAE3341D19FB75B7130B3346CB71C8447F39DFD6s411L" TargetMode="External"/><Relationship Id="rId3" Type="http://schemas.openxmlformats.org/officeDocument/2006/relationships/settings" Target="settings.xml"/><Relationship Id="rId7" Type="http://schemas.openxmlformats.org/officeDocument/2006/relationships/hyperlink" Target="consultantplus://offline/ref=5050DD445794934123A85B5A1A18A49F75C2C68BE06E34893246A1CD1E4E626BK0S9K" TargetMode="External"/><Relationship Id="rId12" Type="http://schemas.openxmlformats.org/officeDocument/2006/relationships/hyperlink" Target="consultantplus://offline/ref=5050DD445794934123A85B5A1A18A49F75C2C68BE06936883646A1CD1E4E626B0948833AB2C3FC9F6FA4FCKCSB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50DD445794934123A845570C74FA9575CB998FEE693ADF6C19FA904947683C4E07DAK7SCK" TargetMode="External"/><Relationship Id="rId11" Type="http://schemas.openxmlformats.org/officeDocument/2006/relationships/hyperlink" Target="consultantplus://offline/ref=5050DD445794934123A85B5A1A18A49F75C2C68BE06936883646A1CD1E4E626B0948833AB2C3FC9F6FA4FDKCS9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5050DD445794934123A85B5A1A18A49F75C2C68BE06936883646A1CD1E4E626B0948833AB2C3FC9F6FA4F8KCS2K" TargetMode="External"/><Relationship Id="rId4" Type="http://schemas.openxmlformats.org/officeDocument/2006/relationships/webSettings" Target="webSettings.xml"/><Relationship Id="rId9" Type="http://schemas.openxmlformats.org/officeDocument/2006/relationships/hyperlink" Target="consultantplus://offline/ref=5050DD445794934123A85B5A1A18A49F75C2C68BE06E34893246A1CD1E4E626BK0S9K" TargetMode="External"/><Relationship Id="rId14" Type="http://schemas.openxmlformats.org/officeDocument/2006/relationships/hyperlink" Target="consultantplus://offline/ref=90852138290E6EC15F11FD67F9905241C17ACA16FAE3341D19FB75B7130B3346CB71C8447F39DFD6s41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2016-05-31T09:07:00Z</dcterms:created>
  <dcterms:modified xsi:type="dcterms:W3CDTF">2016-05-31T09:07:00Z</dcterms:modified>
</cp:coreProperties>
</file>